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408E" w:rsidRPr="00AA2488" w:rsidRDefault="003F408E" w:rsidP="003F408E">
      <w:pPr>
        <w:suppressAutoHyphens/>
        <w:spacing w:after="0" w:line="240" w:lineRule="auto"/>
        <w:jc w:val="center"/>
        <w:rPr>
          <w:rFonts w:ascii="Times New Roman" w:hAnsi="Times New Roman"/>
          <w:i/>
          <w:color w:val="auto"/>
          <w:sz w:val="36"/>
          <w:szCs w:val="36"/>
          <w:lang w:eastAsia="ar-SA"/>
        </w:rPr>
      </w:pPr>
      <w:bookmarkStart w:id="0" w:name="_GoBack"/>
      <w:bookmarkEnd w:id="0"/>
      <w:r w:rsidRPr="00AA2488">
        <w:rPr>
          <w:rFonts w:ascii="Times New Roman" w:hAnsi="Times New Roman"/>
          <w:i/>
          <w:color w:val="auto"/>
          <w:sz w:val="36"/>
          <w:szCs w:val="36"/>
          <w:lang w:eastAsia="ar-SA"/>
        </w:rPr>
        <w:t>РОССИЙСКАЯ ФЕДЕРАЦИЯ</w:t>
      </w:r>
    </w:p>
    <w:p w:rsidR="003F408E" w:rsidRPr="00AA2488" w:rsidRDefault="003F408E" w:rsidP="003F408E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color w:val="auto"/>
          <w:sz w:val="36"/>
          <w:szCs w:val="36"/>
          <w:lang w:eastAsia="ar-SA"/>
        </w:rPr>
      </w:pPr>
      <w:r w:rsidRPr="00AA2488">
        <w:rPr>
          <w:rFonts w:ascii="Times New Roman" w:hAnsi="Times New Roman"/>
          <w:b/>
          <w:i/>
          <w:color w:val="auto"/>
          <w:sz w:val="36"/>
          <w:szCs w:val="36"/>
          <w:lang w:eastAsia="ar-SA"/>
        </w:rPr>
        <w:t xml:space="preserve">Орловская область, </w:t>
      </w:r>
      <w:proofErr w:type="spellStart"/>
      <w:r w:rsidRPr="00AA2488">
        <w:rPr>
          <w:rFonts w:ascii="Times New Roman" w:hAnsi="Times New Roman"/>
          <w:b/>
          <w:i/>
          <w:color w:val="auto"/>
          <w:sz w:val="36"/>
          <w:szCs w:val="36"/>
          <w:lang w:eastAsia="ar-SA"/>
        </w:rPr>
        <w:t>Ливенский</w:t>
      </w:r>
      <w:proofErr w:type="spellEnd"/>
      <w:r w:rsidRPr="00AA2488">
        <w:rPr>
          <w:rFonts w:ascii="Times New Roman" w:hAnsi="Times New Roman"/>
          <w:b/>
          <w:i/>
          <w:color w:val="auto"/>
          <w:sz w:val="36"/>
          <w:szCs w:val="36"/>
          <w:lang w:eastAsia="ar-SA"/>
        </w:rPr>
        <w:t xml:space="preserve"> район</w:t>
      </w:r>
    </w:p>
    <w:p w:rsidR="003F408E" w:rsidRPr="00AA2488" w:rsidRDefault="003F408E" w:rsidP="003F408E">
      <w:pPr>
        <w:suppressAutoHyphens/>
        <w:spacing w:after="0" w:line="240" w:lineRule="auto"/>
        <w:jc w:val="center"/>
        <w:rPr>
          <w:rFonts w:ascii="Times New Roman" w:hAnsi="Times New Roman"/>
          <w:i/>
          <w:color w:val="auto"/>
          <w:sz w:val="24"/>
          <w:szCs w:val="24"/>
          <w:lang w:eastAsia="ar-SA"/>
        </w:rPr>
      </w:pPr>
      <w:r w:rsidRPr="00AA2488">
        <w:rPr>
          <w:rFonts w:ascii="Times New Roman" w:hAnsi="Times New Roman"/>
          <w:i/>
          <w:color w:val="auto"/>
          <w:sz w:val="24"/>
          <w:szCs w:val="24"/>
          <w:lang w:eastAsia="ar-SA"/>
        </w:rPr>
        <w:t xml:space="preserve">Муниципальное бюджетное общеобразовательное учреждение </w:t>
      </w:r>
    </w:p>
    <w:p w:rsidR="003F408E" w:rsidRPr="00AA2488" w:rsidRDefault="003F408E" w:rsidP="003F408E">
      <w:pPr>
        <w:suppressAutoHyphens/>
        <w:spacing w:after="0" w:line="240" w:lineRule="auto"/>
        <w:rPr>
          <w:rFonts w:ascii="Times New Roman" w:hAnsi="Times New Roman"/>
          <w:b/>
          <w:i/>
          <w:color w:val="auto"/>
          <w:sz w:val="24"/>
          <w:szCs w:val="24"/>
          <w:lang w:eastAsia="ar-SA"/>
        </w:rPr>
      </w:pPr>
      <w:r w:rsidRPr="00AA2488">
        <w:rPr>
          <w:rFonts w:ascii="Times New Roman" w:hAnsi="Times New Roman"/>
          <w:i/>
          <w:color w:val="auto"/>
          <w:sz w:val="24"/>
          <w:szCs w:val="24"/>
          <w:lang w:eastAsia="ar-SA"/>
        </w:rPr>
        <w:t xml:space="preserve">                                   </w:t>
      </w:r>
      <w:r w:rsidRPr="00AA2488">
        <w:rPr>
          <w:rFonts w:ascii="Times New Roman" w:hAnsi="Times New Roman"/>
          <w:b/>
          <w:i/>
          <w:color w:val="auto"/>
          <w:sz w:val="24"/>
          <w:szCs w:val="24"/>
          <w:lang w:eastAsia="ar-SA"/>
        </w:rPr>
        <w:t xml:space="preserve">«Никольская </w:t>
      </w:r>
      <w:r w:rsidRPr="00AA2488">
        <w:rPr>
          <w:rFonts w:ascii="Times New Roman" w:hAnsi="Times New Roman"/>
          <w:b/>
          <w:bCs/>
          <w:i/>
          <w:color w:val="auto"/>
          <w:sz w:val="24"/>
          <w:szCs w:val="24"/>
          <w:lang w:eastAsia="ar-SA"/>
        </w:rPr>
        <w:t>средняя</w:t>
      </w:r>
      <w:r w:rsidRPr="00AA2488">
        <w:rPr>
          <w:rFonts w:ascii="Times New Roman" w:hAnsi="Times New Roman"/>
          <w:b/>
          <w:i/>
          <w:color w:val="auto"/>
          <w:sz w:val="24"/>
          <w:szCs w:val="24"/>
          <w:lang w:eastAsia="ar-SA"/>
        </w:rPr>
        <w:t xml:space="preserve"> общеобразовательная школа»</w:t>
      </w:r>
    </w:p>
    <w:p w:rsidR="003F408E" w:rsidRPr="00AA2488" w:rsidRDefault="003F408E" w:rsidP="003F40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3F408E" w:rsidRPr="00AA2488" w:rsidRDefault="003F408E" w:rsidP="003F40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AA2488"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                                                               </w:t>
      </w:r>
    </w:p>
    <w:p w:rsidR="003F408E" w:rsidRPr="00AA2488" w:rsidRDefault="003F408E" w:rsidP="003F40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AA2488"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                                                                       </w:t>
      </w:r>
    </w:p>
    <w:p w:rsidR="003F408E" w:rsidRPr="00AA2488" w:rsidRDefault="003F408E" w:rsidP="003F40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3F408E" w:rsidRPr="00AA2488" w:rsidRDefault="003F408E" w:rsidP="003F40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3F408E" w:rsidRDefault="003F408E" w:rsidP="003F40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AA2488"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                                                                         УТВЕРЖДАЮ </w:t>
      </w:r>
    </w:p>
    <w:p w:rsidR="003F408E" w:rsidRPr="00AA2488" w:rsidRDefault="003F408E" w:rsidP="003F40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noProof/>
        </w:rPr>
        <w:drawing>
          <wp:inline distT="0" distB="0" distL="0" distR="0">
            <wp:extent cx="2381250" cy="9810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F408E" w:rsidRPr="00AA2488" w:rsidRDefault="003F408E" w:rsidP="003F408E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Calibri" w:hAnsi="Times New Roman"/>
          <w:sz w:val="24"/>
          <w:szCs w:val="24"/>
          <w:lang w:eastAsia="en-US"/>
        </w:rPr>
      </w:pPr>
      <w:r w:rsidRPr="00AA2488">
        <w:rPr>
          <w:rFonts w:ascii="Times New Roman" w:eastAsia="Calibri" w:hAnsi="Times New Roman"/>
          <w:sz w:val="24"/>
          <w:szCs w:val="24"/>
          <w:lang w:eastAsia="en-US"/>
        </w:rPr>
        <w:t xml:space="preserve">   </w:t>
      </w:r>
    </w:p>
    <w:p w:rsidR="003F408E" w:rsidRPr="00AA2488" w:rsidRDefault="003F408E" w:rsidP="003F40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AA2488"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                                                     Приказ № 79 от "31  "августа 2023г.</w:t>
      </w:r>
    </w:p>
    <w:p w:rsidR="003F408E" w:rsidRPr="00AA2488" w:rsidRDefault="003F408E" w:rsidP="003F40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3F408E" w:rsidRPr="00AA2488" w:rsidRDefault="003F408E" w:rsidP="003F40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3F408E" w:rsidRDefault="003F408E" w:rsidP="003F408E">
      <w:pPr>
        <w:pStyle w:val="Default"/>
        <w:rPr>
          <w:b/>
          <w:sz w:val="23"/>
        </w:rPr>
      </w:pPr>
      <w:r>
        <w:rPr>
          <w:b/>
          <w:sz w:val="23"/>
        </w:rPr>
        <w:t xml:space="preserve"> </w:t>
      </w:r>
    </w:p>
    <w:p w:rsidR="003F408E" w:rsidRDefault="003F408E" w:rsidP="003F408E">
      <w:pPr>
        <w:pStyle w:val="Default"/>
      </w:pPr>
      <w:r>
        <w:rPr>
          <w:b/>
          <w:sz w:val="23"/>
        </w:rPr>
        <w:tab/>
      </w:r>
      <w:r>
        <w:t xml:space="preserve"> </w:t>
      </w:r>
    </w:p>
    <w:p w:rsidR="003F408E" w:rsidRDefault="003F408E" w:rsidP="003F408E">
      <w:pPr>
        <w:pStyle w:val="Default"/>
      </w:pPr>
    </w:p>
    <w:p w:rsidR="003F408E" w:rsidRDefault="003F408E" w:rsidP="003F408E">
      <w:pPr>
        <w:pStyle w:val="Default"/>
      </w:pPr>
    </w:p>
    <w:p w:rsidR="003F408E" w:rsidRDefault="003F408E" w:rsidP="003F408E">
      <w:pPr>
        <w:pStyle w:val="Default"/>
      </w:pPr>
    </w:p>
    <w:p w:rsidR="003F408E" w:rsidRDefault="003F408E" w:rsidP="003F408E">
      <w:pPr>
        <w:pStyle w:val="Default"/>
      </w:pPr>
    </w:p>
    <w:p w:rsidR="003F408E" w:rsidRDefault="003F408E" w:rsidP="003F408E">
      <w:pPr>
        <w:pStyle w:val="Default"/>
        <w:rPr>
          <w:sz w:val="20"/>
        </w:rPr>
      </w:pPr>
    </w:p>
    <w:p w:rsidR="003F408E" w:rsidRPr="00AA2488" w:rsidRDefault="003F408E" w:rsidP="003F408E">
      <w:pPr>
        <w:pStyle w:val="Default"/>
        <w:jc w:val="center"/>
        <w:rPr>
          <w:b/>
          <w:sz w:val="32"/>
          <w:szCs w:val="32"/>
        </w:rPr>
      </w:pPr>
      <w:r w:rsidRPr="00AA2488">
        <w:rPr>
          <w:b/>
          <w:sz w:val="32"/>
          <w:szCs w:val="32"/>
        </w:rPr>
        <w:t>РАБОЧАЯ ПРОГРАММА</w:t>
      </w:r>
    </w:p>
    <w:p w:rsidR="003F408E" w:rsidRPr="00AA2488" w:rsidRDefault="003F408E" w:rsidP="003F408E">
      <w:pPr>
        <w:pStyle w:val="Default"/>
        <w:jc w:val="center"/>
        <w:rPr>
          <w:sz w:val="32"/>
          <w:szCs w:val="32"/>
        </w:rPr>
      </w:pPr>
    </w:p>
    <w:p w:rsidR="003F408E" w:rsidRPr="00AA2488" w:rsidRDefault="003F408E" w:rsidP="003F408E">
      <w:pPr>
        <w:pStyle w:val="Default"/>
        <w:jc w:val="center"/>
        <w:rPr>
          <w:sz w:val="32"/>
          <w:szCs w:val="32"/>
        </w:rPr>
      </w:pPr>
      <w:r w:rsidRPr="00AA2488">
        <w:rPr>
          <w:sz w:val="32"/>
          <w:szCs w:val="32"/>
        </w:rPr>
        <w:t>Факультатива по литературному чтению</w:t>
      </w:r>
    </w:p>
    <w:p w:rsidR="003F408E" w:rsidRPr="00AA2488" w:rsidRDefault="003F408E" w:rsidP="003F408E">
      <w:pPr>
        <w:pStyle w:val="Default"/>
        <w:jc w:val="center"/>
        <w:rPr>
          <w:sz w:val="32"/>
          <w:szCs w:val="32"/>
        </w:rPr>
      </w:pPr>
      <w:r w:rsidRPr="00AA2488">
        <w:rPr>
          <w:sz w:val="32"/>
          <w:szCs w:val="32"/>
        </w:rPr>
        <w:t>«Читательская грамотность»</w:t>
      </w:r>
    </w:p>
    <w:p w:rsidR="003F408E" w:rsidRPr="00AA2488" w:rsidRDefault="003F408E" w:rsidP="003F408E">
      <w:pPr>
        <w:pStyle w:val="Default"/>
        <w:jc w:val="center"/>
        <w:rPr>
          <w:sz w:val="32"/>
          <w:szCs w:val="32"/>
        </w:rPr>
      </w:pPr>
    </w:p>
    <w:p w:rsidR="003F408E" w:rsidRPr="00AA2488" w:rsidRDefault="003F408E" w:rsidP="003F408E">
      <w:pPr>
        <w:pStyle w:val="Default"/>
        <w:jc w:val="center"/>
        <w:rPr>
          <w:sz w:val="32"/>
          <w:szCs w:val="32"/>
        </w:rPr>
      </w:pPr>
      <w:r w:rsidRPr="00AA2488">
        <w:rPr>
          <w:sz w:val="32"/>
          <w:szCs w:val="32"/>
        </w:rPr>
        <w:t>1 – 4  классы</w:t>
      </w:r>
    </w:p>
    <w:p w:rsidR="003F408E" w:rsidRPr="00AA2488" w:rsidRDefault="003F408E" w:rsidP="003F408E">
      <w:pPr>
        <w:pStyle w:val="Default"/>
        <w:jc w:val="center"/>
        <w:rPr>
          <w:sz w:val="32"/>
          <w:szCs w:val="32"/>
        </w:rPr>
      </w:pPr>
    </w:p>
    <w:p w:rsidR="003F408E" w:rsidRDefault="003F408E" w:rsidP="003F408E">
      <w:pPr>
        <w:pStyle w:val="Default"/>
        <w:rPr>
          <w:sz w:val="23"/>
        </w:rPr>
      </w:pPr>
    </w:p>
    <w:p w:rsidR="003F408E" w:rsidRDefault="003F408E" w:rsidP="003F408E">
      <w:pPr>
        <w:pStyle w:val="Default"/>
        <w:rPr>
          <w:sz w:val="23"/>
        </w:rPr>
      </w:pPr>
    </w:p>
    <w:p w:rsidR="003F408E" w:rsidRDefault="003F408E" w:rsidP="003F408E">
      <w:pPr>
        <w:pStyle w:val="Default"/>
        <w:rPr>
          <w:sz w:val="23"/>
        </w:rPr>
      </w:pPr>
    </w:p>
    <w:p w:rsidR="003F408E" w:rsidRDefault="003F408E" w:rsidP="003F408E">
      <w:pPr>
        <w:pStyle w:val="Default"/>
        <w:rPr>
          <w:sz w:val="23"/>
        </w:rPr>
      </w:pPr>
    </w:p>
    <w:p w:rsidR="003F408E" w:rsidRDefault="003F408E" w:rsidP="003F408E">
      <w:pPr>
        <w:pStyle w:val="Default"/>
        <w:rPr>
          <w:sz w:val="23"/>
        </w:rPr>
      </w:pPr>
    </w:p>
    <w:p w:rsidR="003F408E" w:rsidRDefault="003F408E" w:rsidP="003F408E">
      <w:pPr>
        <w:pStyle w:val="Default"/>
        <w:rPr>
          <w:sz w:val="23"/>
        </w:rPr>
      </w:pPr>
    </w:p>
    <w:p w:rsidR="003F408E" w:rsidRDefault="003F408E" w:rsidP="003F408E">
      <w:pPr>
        <w:pStyle w:val="Default"/>
        <w:rPr>
          <w:sz w:val="23"/>
        </w:rPr>
      </w:pPr>
    </w:p>
    <w:p w:rsidR="003F408E" w:rsidRDefault="003F408E" w:rsidP="003F408E">
      <w:pPr>
        <w:pStyle w:val="Default"/>
        <w:rPr>
          <w:sz w:val="23"/>
        </w:rPr>
      </w:pPr>
    </w:p>
    <w:p w:rsidR="003F408E" w:rsidRDefault="003F408E" w:rsidP="003F408E">
      <w:pPr>
        <w:pStyle w:val="Default"/>
        <w:rPr>
          <w:sz w:val="23"/>
        </w:rPr>
      </w:pPr>
    </w:p>
    <w:p w:rsidR="003F408E" w:rsidRPr="00AA2488" w:rsidRDefault="003F408E" w:rsidP="003F40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/>
          <w:color w:val="auto"/>
          <w:sz w:val="28"/>
          <w:szCs w:val="28"/>
          <w:lang w:eastAsia="ar-SA"/>
        </w:rPr>
      </w:pPr>
      <w:r w:rsidRPr="00AA2488">
        <w:rPr>
          <w:rFonts w:ascii="Times New Roman" w:eastAsia="Calibri" w:hAnsi="Times New Roman"/>
          <w:color w:val="auto"/>
          <w:sz w:val="28"/>
          <w:szCs w:val="28"/>
          <w:lang w:eastAsia="ar-SA"/>
        </w:rPr>
        <w:t xml:space="preserve">Рассмотрена и принята </w:t>
      </w:r>
    </w:p>
    <w:p w:rsidR="003F408E" w:rsidRPr="00AA2488" w:rsidRDefault="003F408E" w:rsidP="003F40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/>
          <w:color w:val="auto"/>
          <w:sz w:val="28"/>
          <w:szCs w:val="28"/>
          <w:lang w:eastAsia="ar-SA"/>
        </w:rPr>
      </w:pPr>
      <w:r w:rsidRPr="00AA2488">
        <w:rPr>
          <w:rFonts w:ascii="Times New Roman" w:eastAsia="Calibri" w:hAnsi="Times New Roman"/>
          <w:color w:val="auto"/>
          <w:sz w:val="28"/>
          <w:szCs w:val="28"/>
          <w:lang w:eastAsia="ar-SA"/>
        </w:rPr>
        <w:t>на педагогическом совете</w:t>
      </w:r>
    </w:p>
    <w:p w:rsidR="003F408E" w:rsidRPr="00AA2488" w:rsidRDefault="003F408E" w:rsidP="003F40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/>
          <w:color w:val="auto"/>
          <w:sz w:val="28"/>
          <w:szCs w:val="28"/>
          <w:lang w:eastAsia="ar-SA"/>
        </w:rPr>
      </w:pPr>
      <w:r w:rsidRPr="00AA2488">
        <w:rPr>
          <w:rFonts w:ascii="Times New Roman" w:eastAsia="Calibri" w:hAnsi="Times New Roman"/>
          <w:color w:val="auto"/>
          <w:sz w:val="28"/>
          <w:szCs w:val="28"/>
          <w:lang w:eastAsia="ar-SA"/>
        </w:rPr>
        <w:t>Протокол №1 от 31.08.2023</w:t>
      </w:r>
    </w:p>
    <w:p w:rsidR="003F408E" w:rsidRDefault="003F408E" w:rsidP="003F408E">
      <w:pPr>
        <w:pStyle w:val="Default"/>
        <w:rPr>
          <w:sz w:val="23"/>
        </w:rPr>
      </w:pPr>
    </w:p>
    <w:p w:rsidR="003F408E" w:rsidRDefault="003F408E" w:rsidP="003F408E">
      <w:pPr>
        <w:pStyle w:val="Default"/>
        <w:rPr>
          <w:sz w:val="23"/>
        </w:rPr>
      </w:pPr>
    </w:p>
    <w:p w:rsidR="003F408E" w:rsidRDefault="003F408E" w:rsidP="003F408E">
      <w:pPr>
        <w:pStyle w:val="Default"/>
        <w:rPr>
          <w:sz w:val="23"/>
        </w:rPr>
      </w:pPr>
    </w:p>
    <w:p w:rsidR="003F408E" w:rsidRDefault="003F408E" w:rsidP="003F408E">
      <w:pPr>
        <w:pStyle w:val="Default"/>
        <w:rPr>
          <w:sz w:val="23"/>
        </w:rPr>
      </w:pPr>
    </w:p>
    <w:p w:rsidR="003F408E" w:rsidRDefault="003F408E" w:rsidP="003F408E">
      <w:pPr>
        <w:pStyle w:val="Default"/>
      </w:pPr>
    </w:p>
    <w:p w:rsidR="003F408E" w:rsidRDefault="003F408E" w:rsidP="003F408E">
      <w:pPr>
        <w:spacing w:after="0"/>
        <w:ind w:firstLine="708"/>
        <w:rPr>
          <w:rFonts w:ascii="Times New Roman" w:hAnsi="Times New Roman"/>
          <w:sz w:val="24"/>
        </w:rPr>
      </w:pPr>
    </w:p>
    <w:p w:rsidR="003F408E" w:rsidRDefault="003F408E" w:rsidP="003F408E">
      <w:pPr>
        <w:spacing w:after="0"/>
        <w:ind w:firstLine="708"/>
        <w:rPr>
          <w:rFonts w:ascii="Times New Roman" w:hAnsi="Times New Roman"/>
          <w:sz w:val="24"/>
        </w:rPr>
      </w:pPr>
    </w:p>
    <w:p w:rsidR="003F408E" w:rsidRDefault="003F408E" w:rsidP="003F408E">
      <w:pPr>
        <w:spacing w:after="0"/>
        <w:ind w:firstLine="708"/>
        <w:rPr>
          <w:rFonts w:ascii="Times New Roman" w:hAnsi="Times New Roman"/>
          <w:sz w:val="24"/>
        </w:rPr>
      </w:pPr>
    </w:p>
    <w:p w:rsidR="003F408E" w:rsidRDefault="003F408E" w:rsidP="003F408E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СОДЕРЖАНИЕ ДОПОЛНИТЕЛЬНОГО ОБРАЗОВАНИЯ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 класс – техническая сторона чтения. Смысловая часть чтения (33ч)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читать вслух плавно по слогам и целыми словами;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размышлять над содержанием текста;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отвечать устно на вопросы;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подтверждать свой ответ примерами из текста;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задавать вопросы к тексту;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обсуждать прочитанное;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определять тему и главную мысль текста;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восстанавливать </w:t>
      </w:r>
      <w:proofErr w:type="spellStart"/>
      <w:r>
        <w:rPr>
          <w:rFonts w:ascii="Times New Roman" w:hAnsi="Times New Roman"/>
          <w:sz w:val="24"/>
        </w:rPr>
        <w:t>последованность</w:t>
      </w:r>
      <w:proofErr w:type="spellEnd"/>
      <w:r>
        <w:rPr>
          <w:rFonts w:ascii="Times New Roman" w:hAnsi="Times New Roman"/>
          <w:sz w:val="24"/>
        </w:rPr>
        <w:t xml:space="preserve"> событий в произведении;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пересказывать текст;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характеризовать героя произведения;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оценивать поступки героя произведения;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объяснять значение незнакомого слова, опираясь на текст.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 класс – техническая сторона чтения. Смысловая часть чтения (34ч)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отвечать устно на вопросы;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подтверждать свой ответ примерами из текста;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обсуждать прочитанное;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задавать вопросы к тексту;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определять тему и главную мысль текста;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восстанавливать последовательность событий в произведения;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составлять план текста;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пересказать текст;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характеризовать героя произведения;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оценивать поступки героя произведения;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сравнивать героев произведения;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находить в тексте средства художественной выразительности;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объяснять значение незнакомого слова, опираясь на текст.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 класс – техническая сторона чтения. Смысловая часть чтения (34ч)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читать вслух и про себя правильно, сознательно и выразительно;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предполагать по заголовку, имени автора, о чѐм будет текст;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различать художественные произведения и научно-популярные,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учебные тексты;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отвечать </w:t>
      </w:r>
      <w:proofErr w:type="gramStart"/>
      <w:r>
        <w:rPr>
          <w:rFonts w:ascii="Times New Roman" w:hAnsi="Times New Roman"/>
          <w:sz w:val="24"/>
        </w:rPr>
        <w:t>на вопросу</w:t>
      </w:r>
      <w:proofErr w:type="gramEnd"/>
      <w:r>
        <w:rPr>
          <w:rFonts w:ascii="Times New Roman" w:hAnsi="Times New Roman"/>
          <w:sz w:val="24"/>
        </w:rPr>
        <w:t xml:space="preserve"> к тексту;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--подтверждать свой ответ примерами из текста;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задавать вопросы к прочитанным текстам;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объяснять значение незнакомого слова с опорой на текст;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объяснять значение незнакомого слова с использованием словарей и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интернета;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составлять план пересказ;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пересказывать текст;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- определять тему и главную мысль произведения;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устанавливать взаимосвязь между поступками, мыслями и чувствами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героев.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 класс – техническая сторона чтения. Смысловая часть чтения (34ч)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читать вслух и про себя правильно, сознательно и выразительно;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предполагать по заголовку, имени автора, о чѐм будет текст;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различать художественные произведения и научно-популярные,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учебные тексты;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читать выразительно наизусть стихотворные текста;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отвечать на вопросы к тексту;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подтверждать свой ответ примерами из текста;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задавать вопросы к прочитанным текстам;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объяснять значение незнакомого слова с опорой на текст;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объяснять значение незнакомого слова с использованием словарей и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интернета;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пересказывать текст;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характеризовать героя произведения;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выражать сове отношение к героям произведения и их поступкам;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участвовать в постановке произведения;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обращаться к справочной литературе или интернету для получения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дополнительной </w:t>
      </w:r>
      <w:proofErr w:type="spellStart"/>
      <w:r>
        <w:rPr>
          <w:rFonts w:ascii="Times New Roman" w:hAnsi="Times New Roman"/>
          <w:sz w:val="24"/>
        </w:rPr>
        <w:t>информации.г</w:t>
      </w:r>
      <w:proofErr w:type="spellEnd"/>
      <w:r>
        <w:rPr>
          <w:rFonts w:ascii="Times New Roman" w:hAnsi="Times New Roman"/>
          <w:sz w:val="24"/>
        </w:rPr>
        <w:t>., регистрационный номер 19993);</w:t>
      </w:r>
    </w:p>
    <w:p w:rsidR="003F408E" w:rsidRDefault="003F408E" w:rsidP="003F408E">
      <w:pPr>
        <w:spacing w:after="0"/>
        <w:rPr>
          <w:rFonts w:ascii="Times New Roman" w:hAnsi="Times New Roman"/>
          <w:b/>
          <w:sz w:val="24"/>
        </w:rPr>
      </w:pPr>
    </w:p>
    <w:p w:rsidR="003F408E" w:rsidRDefault="003F408E" w:rsidP="003F408E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ПЛАНИРУЕМЫЕ ОБРАЗОВАТЕЛЬНЫЕ РЕЗУЛЬТАТЫ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3F408E" w:rsidTr="009137E4">
        <w:tc>
          <w:tcPr>
            <w:tcW w:w="4785" w:type="dxa"/>
          </w:tcPr>
          <w:p w:rsidR="003F408E" w:rsidRDefault="003F408E" w:rsidP="009137E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1-2 классы</w:t>
            </w:r>
          </w:p>
        </w:tc>
        <w:tc>
          <w:tcPr>
            <w:tcW w:w="4786" w:type="dxa"/>
          </w:tcPr>
          <w:p w:rsidR="003F408E" w:rsidRDefault="003F408E" w:rsidP="009137E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3-4 классы</w:t>
            </w:r>
          </w:p>
        </w:tc>
      </w:tr>
      <w:tr w:rsidR="003F408E" w:rsidTr="009137E4">
        <w:tc>
          <w:tcPr>
            <w:tcW w:w="4785" w:type="dxa"/>
          </w:tcPr>
          <w:p w:rsidR="003F408E" w:rsidRDefault="003F408E" w:rsidP="009137E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Личностные результаты</w:t>
            </w:r>
          </w:p>
        </w:tc>
        <w:tc>
          <w:tcPr>
            <w:tcW w:w="4786" w:type="dxa"/>
          </w:tcPr>
          <w:p w:rsidR="003F408E" w:rsidRDefault="003F408E" w:rsidP="009137E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Личностные результаты</w:t>
            </w:r>
          </w:p>
        </w:tc>
      </w:tr>
      <w:tr w:rsidR="003F408E" w:rsidTr="009137E4">
        <w:tc>
          <w:tcPr>
            <w:tcW w:w="4785" w:type="dxa"/>
          </w:tcPr>
          <w:p w:rsidR="003F408E" w:rsidRDefault="003F408E" w:rsidP="003F408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оценивает (как хорошие или плохие)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поступки людей, жизненные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ситуации с точки зрения общепринятых норм и ценностей;</w:t>
            </w:r>
          </w:p>
          <w:p w:rsidR="003F408E" w:rsidRDefault="003F408E" w:rsidP="003F408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эмоционально «проживает текст</w:t>
            </w:r>
            <w:proofErr w:type="gramStart"/>
            <w:r>
              <w:rPr>
                <w:rFonts w:ascii="Times New Roman" w:hAnsi="Times New Roman"/>
                <w:sz w:val="24"/>
              </w:rPr>
              <w:t>» ,</w:t>
            </w:r>
            <w:proofErr w:type="gramEnd"/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выражать свои эмоции;</w:t>
            </w:r>
          </w:p>
          <w:p w:rsidR="003F408E" w:rsidRDefault="003F408E" w:rsidP="003F408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понимает эмоции других людей,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сочувствует, сопереживает;</w:t>
            </w:r>
          </w:p>
          <w:p w:rsidR="003F408E" w:rsidRDefault="003F408E" w:rsidP="003F408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высказывает своѐ отношение к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героям прочитанных произведений, к их поступкам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  <w:tc>
          <w:tcPr>
            <w:tcW w:w="4786" w:type="dxa"/>
          </w:tcPr>
          <w:p w:rsidR="003F408E" w:rsidRDefault="003F408E" w:rsidP="003F408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эмоциональность; умение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осознавать и определять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(называть) свои эмоции;</w:t>
            </w:r>
          </w:p>
          <w:p w:rsidR="003F408E" w:rsidRDefault="003F408E" w:rsidP="003F40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эмпатия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– умение осознавать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 определять эмоции других людей; сочувствовать другим людям, сопереживать;</w:t>
            </w:r>
          </w:p>
          <w:p w:rsidR="003F408E" w:rsidRDefault="003F408E" w:rsidP="003F40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чувство прекрасного – умение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воспринимать красоту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природы, бережно относиться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 всему живому; чувствовать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красоту художественного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слова, стремиться к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совершенствованию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собственной речи;</w:t>
            </w:r>
          </w:p>
          <w:p w:rsidR="003F408E" w:rsidRDefault="003F408E" w:rsidP="003F40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любовь и уважение к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Отечеству, его языку,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культуре, истории;</w:t>
            </w:r>
          </w:p>
          <w:p w:rsidR="003F408E" w:rsidRDefault="003F408E" w:rsidP="003F40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понимание ценности семьи,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чувства уважения,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благодарности,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ответственности по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отношению к своим близким;</w:t>
            </w:r>
          </w:p>
          <w:p w:rsidR="003F408E" w:rsidRDefault="003F408E" w:rsidP="003F40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интерес к чтению, к ведению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диалога с автором текста;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потребность в чтении;</w:t>
            </w:r>
          </w:p>
          <w:p w:rsidR="003F408E" w:rsidRDefault="003F408E" w:rsidP="003F40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наличие собственных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читательских приоритетов и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уважительное отношение к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предпочтениям других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людей;</w:t>
            </w:r>
          </w:p>
          <w:p w:rsidR="003F408E" w:rsidRDefault="003F408E" w:rsidP="003F40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ориентация в нравственном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содержании и смысле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поступков – своих и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окружающих людей;</w:t>
            </w:r>
          </w:p>
          <w:p w:rsidR="003F408E" w:rsidRDefault="003F408E" w:rsidP="003F40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этические чувства – совести,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вины, стыда – как регуляторы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морального поведения.</w:t>
            </w:r>
          </w:p>
          <w:p w:rsidR="003F408E" w:rsidRDefault="003F408E" w:rsidP="009137E4">
            <w:pPr>
              <w:rPr>
                <w:rFonts w:ascii="Times New Roman" w:hAnsi="Times New Roman"/>
                <w:b/>
                <w:sz w:val="24"/>
              </w:rPr>
            </w:pPr>
          </w:p>
        </w:tc>
      </w:tr>
      <w:tr w:rsidR="003F408E" w:rsidTr="009137E4">
        <w:tc>
          <w:tcPr>
            <w:tcW w:w="4785" w:type="dxa"/>
          </w:tcPr>
          <w:p w:rsidR="003F408E" w:rsidRDefault="003F408E" w:rsidP="009137E4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1-2 классы</w:t>
            </w:r>
          </w:p>
        </w:tc>
        <w:tc>
          <w:tcPr>
            <w:tcW w:w="4786" w:type="dxa"/>
          </w:tcPr>
          <w:p w:rsidR="003F408E" w:rsidRDefault="003F408E" w:rsidP="009137E4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3-4 классы</w:t>
            </w:r>
          </w:p>
        </w:tc>
      </w:tr>
      <w:tr w:rsidR="003F408E" w:rsidTr="009137E4">
        <w:tc>
          <w:tcPr>
            <w:tcW w:w="4785" w:type="dxa"/>
          </w:tcPr>
          <w:p w:rsidR="003F408E" w:rsidRDefault="003F408E" w:rsidP="009137E4">
            <w:pPr>
              <w:pStyle w:val="a3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Метапредметные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результаты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Регулятивные УУД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</w:p>
          <w:p w:rsidR="003F408E" w:rsidRDefault="003F408E" w:rsidP="003F40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определяет и формулирует цель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собственной деятельности с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помощью учителя;</w:t>
            </w:r>
          </w:p>
          <w:p w:rsidR="003F408E" w:rsidRDefault="003F408E" w:rsidP="003F40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проговаривает последовательность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действий на уроке;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учится высказывать своѐ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предположение (версию) на основе работы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 иллюстрацией;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учится работать по предложенному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учителем плану;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учится совместно с учителем и другими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учениками давать эмоциональную оценку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деятельности класса</w:t>
            </w:r>
          </w:p>
        </w:tc>
        <w:tc>
          <w:tcPr>
            <w:tcW w:w="4786" w:type="dxa"/>
          </w:tcPr>
          <w:p w:rsidR="003F408E" w:rsidRDefault="003F408E" w:rsidP="009137E4">
            <w:pPr>
              <w:pStyle w:val="a3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Метапредметные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результаты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Регулятивные УУД</w:t>
            </w:r>
          </w:p>
          <w:p w:rsidR="003F408E" w:rsidRDefault="003F408E" w:rsidP="003F40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самостоятельно формулирует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тему и цели занятия;</w:t>
            </w:r>
          </w:p>
          <w:p w:rsidR="003F408E" w:rsidRDefault="003F408E" w:rsidP="003F40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составляет план решения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учебной проблемы совместно с учителем</w:t>
            </w:r>
          </w:p>
          <w:p w:rsidR="003F408E" w:rsidRDefault="003F408E" w:rsidP="003F40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работает по плану, сверяя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свои действия с целью,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корректирует свою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деятельность;</w:t>
            </w:r>
          </w:p>
          <w:p w:rsidR="003F408E" w:rsidRDefault="003F408E" w:rsidP="003F40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диалоге с учителем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вырабатывает критерии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оценки и определяет степень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успешности своей работы и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работы других в соответствии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 этими критериями</w:t>
            </w:r>
          </w:p>
        </w:tc>
      </w:tr>
      <w:tr w:rsidR="003F408E" w:rsidTr="009137E4">
        <w:tc>
          <w:tcPr>
            <w:tcW w:w="4785" w:type="dxa"/>
          </w:tcPr>
          <w:p w:rsidR="003F408E" w:rsidRDefault="003F408E" w:rsidP="009137E4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1-2 классы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Познавательные УУД</w:t>
            </w:r>
          </w:p>
          <w:p w:rsidR="003F408E" w:rsidRDefault="003F408E" w:rsidP="003F40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ориентируется в </w:t>
            </w:r>
            <w:proofErr w:type="gramStart"/>
            <w:r>
              <w:rPr>
                <w:rFonts w:ascii="Times New Roman" w:hAnsi="Times New Roman"/>
                <w:sz w:val="24"/>
              </w:rPr>
              <w:t>книге(</w:t>
            </w:r>
            <w:proofErr w:type="gramEnd"/>
            <w:r>
              <w:rPr>
                <w:rFonts w:ascii="Times New Roman" w:hAnsi="Times New Roman"/>
                <w:sz w:val="24"/>
              </w:rPr>
              <w:t>на развороте,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оглавлении, в условных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обозначениях);</w:t>
            </w:r>
          </w:p>
          <w:p w:rsidR="003F408E" w:rsidRDefault="003F408E" w:rsidP="003F40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находит ответы на вопросы в тексте,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иллюстрациях;</w:t>
            </w:r>
          </w:p>
          <w:p w:rsidR="003F408E" w:rsidRDefault="003F408E" w:rsidP="003F40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делает выводы в результате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совместной работы учащихся и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учителя;</w:t>
            </w:r>
          </w:p>
          <w:p w:rsidR="003F408E" w:rsidRDefault="003F408E" w:rsidP="003F40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преобразовывает информацию из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одной формы в другую: подробно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пересказывает небольшие тексты.</w:t>
            </w:r>
          </w:p>
        </w:tc>
        <w:tc>
          <w:tcPr>
            <w:tcW w:w="4786" w:type="dxa"/>
          </w:tcPr>
          <w:p w:rsidR="003F408E" w:rsidRDefault="003F408E" w:rsidP="009137E4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3-4 классы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Познавательные УУД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b/>
                <w:sz w:val="24"/>
              </w:rPr>
            </w:pPr>
          </w:p>
          <w:p w:rsidR="003F408E" w:rsidRDefault="003F408E" w:rsidP="003F40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вычитывает все виды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текстовой информации: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фактуальную</w:t>
            </w:r>
            <w:proofErr w:type="spellEnd"/>
            <w:r>
              <w:rPr>
                <w:rFonts w:ascii="Times New Roman" w:hAnsi="Times New Roman"/>
                <w:sz w:val="24"/>
              </w:rPr>
              <w:t>, подтекстовую,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концептуальную;</w:t>
            </w:r>
          </w:p>
          <w:p w:rsidR="003F408E" w:rsidRDefault="003F408E" w:rsidP="003F40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пользуется разными видами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чтения: изучающим,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просмотровым,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ознакомительным;</w:t>
            </w:r>
          </w:p>
          <w:p w:rsidR="003F408E" w:rsidRDefault="003F408E" w:rsidP="003F40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извлекает информацию,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представленную в разных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формах (сплошной текст;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сплошной текст –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иллюстрация, таблица,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схема);</w:t>
            </w:r>
          </w:p>
          <w:p w:rsidR="003F408E" w:rsidRDefault="003F408E" w:rsidP="003F40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перерабатывает и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преобразовывает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информацию из одной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формы в другую (составлять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план, таблицу, схему);</w:t>
            </w:r>
          </w:p>
          <w:p w:rsidR="003F408E" w:rsidRDefault="003F408E" w:rsidP="003F40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пользуется словарями,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справочниками,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энциклопедиями;</w:t>
            </w:r>
          </w:p>
          <w:p w:rsidR="003F408E" w:rsidRDefault="003F408E" w:rsidP="003F40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осуществляет анализ и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синтез;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</w:p>
          <w:p w:rsidR="003F408E" w:rsidRDefault="003F408E" w:rsidP="003F40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устанавливает причинно-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следственные связи;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</w:p>
          <w:p w:rsidR="003F408E" w:rsidRDefault="003F408E" w:rsidP="003F40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строит рассуждения.</w:t>
            </w:r>
          </w:p>
        </w:tc>
      </w:tr>
      <w:tr w:rsidR="003F408E" w:rsidTr="009137E4">
        <w:tc>
          <w:tcPr>
            <w:tcW w:w="4785" w:type="dxa"/>
          </w:tcPr>
          <w:p w:rsidR="003F408E" w:rsidRDefault="003F408E" w:rsidP="009137E4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1-2 классы</w:t>
            </w:r>
          </w:p>
        </w:tc>
        <w:tc>
          <w:tcPr>
            <w:tcW w:w="4786" w:type="dxa"/>
          </w:tcPr>
          <w:p w:rsidR="003F408E" w:rsidRDefault="003F408E" w:rsidP="009137E4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3-4классы</w:t>
            </w:r>
          </w:p>
        </w:tc>
      </w:tr>
      <w:tr w:rsidR="003F408E" w:rsidTr="009137E4">
        <w:tc>
          <w:tcPr>
            <w:tcW w:w="4785" w:type="dxa"/>
          </w:tcPr>
          <w:p w:rsidR="003F408E" w:rsidRDefault="003F408E" w:rsidP="009137E4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Коммуникативные УУД</w:t>
            </w:r>
          </w:p>
          <w:p w:rsidR="003F408E" w:rsidRDefault="003F408E" w:rsidP="003F40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оформляет свои мысли в устной и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письменной форме (на уровне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предложения или небольшого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текста);</w:t>
            </w:r>
          </w:p>
          <w:p w:rsidR="003F408E" w:rsidRDefault="003F408E" w:rsidP="003F40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слушает и понимает речь других;</w:t>
            </w:r>
          </w:p>
          <w:p w:rsidR="003F408E" w:rsidRDefault="003F408E" w:rsidP="003F408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выразительно читает и пересказывает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текст (его отрывок);</w:t>
            </w:r>
          </w:p>
          <w:p w:rsidR="003F408E" w:rsidRDefault="003F408E" w:rsidP="003F408E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договаривается с одноклассниками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совместно с учителем о правилах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поведения и общения и следовать им;</w:t>
            </w:r>
          </w:p>
          <w:p w:rsidR="003F408E" w:rsidRDefault="003F408E" w:rsidP="003F408E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учится работать в паре, группе;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выполнять различные роли (лидера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исполнителя).</w:t>
            </w:r>
          </w:p>
        </w:tc>
        <w:tc>
          <w:tcPr>
            <w:tcW w:w="4786" w:type="dxa"/>
          </w:tcPr>
          <w:p w:rsidR="003F408E" w:rsidRDefault="003F408E" w:rsidP="009137E4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Коммуникативные УУД</w:t>
            </w:r>
          </w:p>
          <w:p w:rsidR="003F408E" w:rsidRDefault="003F408E" w:rsidP="003F408E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оформляет свои мысли в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устной и письменной форме с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учѐтом речевой ситуации;</w:t>
            </w:r>
          </w:p>
          <w:p w:rsidR="003F408E" w:rsidRDefault="003F408E" w:rsidP="003F408E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адекватно использует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речевые средства для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решения различных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коммуникативных задач;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владеет монологической и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диалогической формами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речи;</w:t>
            </w:r>
          </w:p>
          <w:p w:rsidR="003F408E" w:rsidRDefault="003F408E" w:rsidP="003F408E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высказывает и обосновывает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свою точку зрения;</w:t>
            </w:r>
          </w:p>
          <w:p w:rsidR="003F408E" w:rsidRDefault="003F408E" w:rsidP="003F408E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слушает и слышит других,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пытается принимать иную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точку зрения, быть готовым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корректировать свою точку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зрения;</w:t>
            </w:r>
          </w:p>
          <w:p w:rsidR="003F408E" w:rsidRDefault="003F408E" w:rsidP="003F408E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договаривается и приходит к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общему решению в</w:t>
            </w:r>
          </w:p>
          <w:p w:rsidR="003F408E" w:rsidRDefault="003F408E" w:rsidP="009137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совместной деятельности;</w:t>
            </w:r>
          </w:p>
          <w:p w:rsidR="003F408E" w:rsidRDefault="003F408E" w:rsidP="003F408E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задает вопросы.</w:t>
            </w:r>
          </w:p>
        </w:tc>
      </w:tr>
    </w:tbl>
    <w:p w:rsidR="003F408E" w:rsidRDefault="003F408E" w:rsidP="003F408E">
      <w:pPr>
        <w:spacing w:after="0"/>
        <w:rPr>
          <w:rFonts w:ascii="Times New Roman" w:hAnsi="Times New Roman"/>
          <w:b/>
          <w:sz w:val="32"/>
        </w:rPr>
      </w:pPr>
    </w:p>
    <w:p w:rsidR="003F408E" w:rsidRDefault="003F408E" w:rsidP="003F408E">
      <w:pPr>
        <w:spacing w:after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                           Предметные результаты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3F408E" w:rsidTr="009137E4">
        <w:tc>
          <w:tcPr>
            <w:tcW w:w="2392" w:type="dxa"/>
          </w:tcPr>
          <w:p w:rsidR="003F408E" w:rsidRDefault="003F408E" w:rsidP="009137E4">
            <w:pPr>
              <w:rPr>
                <w:rFonts w:ascii="Times New Roman" w:hAnsi="Times New Roman"/>
                <w:b/>
                <w:sz w:val="32"/>
              </w:rPr>
            </w:pPr>
            <w:r>
              <w:rPr>
                <w:rFonts w:ascii="Times New Roman" w:hAnsi="Times New Roman"/>
                <w:b/>
                <w:sz w:val="32"/>
              </w:rPr>
              <w:t>1 класс</w:t>
            </w:r>
          </w:p>
        </w:tc>
        <w:tc>
          <w:tcPr>
            <w:tcW w:w="2393" w:type="dxa"/>
          </w:tcPr>
          <w:p w:rsidR="003F408E" w:rsidRDefault="003F408E" w:rsidP="009137E4">
            <w:pPr>
              <w:rPr>
                <w:rFonts w:ascii="Times New Roman" w:hAnsi="Times New Roman"/>
                <w:b/>
                <w:sz w:val="32"/>
              </w:rPr>
            </w:pPr>
            <w:r>
              <w:rPr>
                <w:rFonts w:ascii="Times New Roman" w:hAnsi="Times New Roman"/>
                <w:b/>
                <w:sz w:val="32"/>
              </w:rPr>
              <w:t>2 класс</w:t>
            </w:r>
          </w:p>
        </w:tc>
        <w:tc>
          <w:tcPr>
            <w:tcW w:w="2393" w:type="dxa"/>
          </w:tcPr>
          <w:p w:rsidR="003F408E" w:rsidRDefault="003F408E" w:rsidP="009137E4">
            <w:pPr>
              <w:rPr>
                <w:rFonts w:ascii="Times New Roman" w:hAnsi="Times New Roman"/>
                <w:b/>
                <w:sz w:val="32"/>
              </w:rPr>
            </w:pPr>
            <w:r>
              <w:rPr>
                <w:rFonts w:ascii="Times New Roman" w:hAnsi="Times New Roman"/>
                <w:b/>
                <w:sz w:val="32"/>
              </w:rPr>
              <w:t>3 класс</w:t>
            </w:r>
          </w:p>
        </w:tc>
        <w:tc>
          <w:tcPr>
            <w:tcW w:w="2393" w:type="dxa"/>
          </w:tcPr>
          <w:p w:rsidR="003F408E" w:rsidRDefault="003F408E" w:rsidP="009137E4">
            <w:pPr>
              <w:rPr>
                <w:rFonts w:ascii="Times New Roman" w:hAnsi="Times New Roman"/>
                <w:b/>
                <w:sz w:val="32"/>
              </w:rPr>
            </w:pPr>
            <w:r>
              <w:rPr>
                <w:rFonts w:ascii="Times New Roman" w:hAnsi="Times New Roman"/>
                <w:b/>
                <w:sz w:val="32"/>
              </w:rPr>
              <w:t>4 класс</w:t>
            </w:r>
          </w:p>
        </w:tc>
      </w:tr>
      <w:tr w:rsidR="003F408E" w:rsidTr="009137E4">
        <w:tc>
          <w:tcPr>
            <w:tcW w:w="2392" w:type="dxa"/>
          </w:tcPr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-осмысленно,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Правильно читает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(переход </w:t>
            </w:r>
            <w:proofErr w:type="spellStart"/>
            <w:r>
              <w:rPr>
                <w:rFonts w:ascii="Times New Roman" w:hAnsi="Times New Roman"/>
                <w:sz w:val="24"/>
              </w:rPr>
              <w:t>начтение</w:t>
            </w:r>
            <w:proofErr w:type="spellEnd"/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Целыми словами);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отвечает на вопросы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учителя по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содержанию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прочитанного;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пересказывает текст;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составляет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рассказ по картинке;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заучивает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наизусть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небольшие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стихотворения;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соотносит автора,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название и героев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прочитанных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произведений;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различает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рассказ и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стихотворение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393" w:type="dxa"/>
          </w:tcPr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осознанно,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правильно,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выразительно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читает целыми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словами;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понимает смысл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Заглавия произведения;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самостоятельно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озаглавливает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текст;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выбирает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наиболее точную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формулировку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главной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мысли из ряда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данных;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подробно и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выборочно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пересказывает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текст;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-составляет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рассказ о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Герое произведения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 плану;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размышляет о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характере и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поступках героя;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различает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народную и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литературную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(авторскую) сказку;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соотносит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автора, название и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героев прочитанных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произведений</w:t>
            </w:r>
          </w:p>
        </w:tc>
        <w:tc>
          <w:tcPr>
            <w:tcW w:w="2393" w:type="dxa"/>
          </w:tcPr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самостоятельно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прогнозировать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содержание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текста по заглавию,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фамилии автора,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иллюстрации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, ключевым словам;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самостоятельно </w:t>
            </w:r>
            <w:r>
              <w:rPr>
                <w:rFonts w:ascii="Times New Roman" w:hAnsi="Times New Roman"/>
                <w:sz w:val="24"/>
              </w:rPr>
              <w:lastRenderedPageBreak/>
              <w:t>читает про себя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Незнакомый текст,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проводит словарную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работу;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самостоятель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но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формулирует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главную мысль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текста;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находит в тексте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материал для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характеристики героя;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подробно и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выборочно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пересказывает текст;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составляет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рассказ –характеристику героя;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высказывает и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аргументирует своѐ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отношение к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прочитанному, в том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числе к художествен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ной стороне текста (что понравилось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 прочитанного и почему);</w:t>
            </w:r>
          </w:p>
        </w:tc>
        <w:tc>
          <w:tcPr>
            <w:tcW w:w="2393" w:type="dxa"/>
          </w:tcPr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самостоятельно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Осваивает незнакомый текст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(читает про себя,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Задаѐт вопросы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автору по ходу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чтения, прогнозирует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ответы, осуществляет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самоконтроль;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проводит словарную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работу по ходу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чтения);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формулирует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основную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мысль;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составляет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простой и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сложный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план ;</w:t>
            </w:r>
            <w:proofErr w:type="gramEnd"/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составляет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уст. рассказ на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материале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прочитанного;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имеет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собственные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читательские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приоритеты,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уважительно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относится к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предпочтениям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других;</w:t>
            </w:r>
          </w:p>
          <w:p w:rsidR="003F408E" w:rsidRDefault="003F408E" w:rsidP="009137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-самостоятельно дает характеристику героя</w:t>
            </w:r>
          </w:p>
        </w:tc>
      </w:tr>
    </w:tbl>
    <w:p w:rsidR="003F408E" w:rsidRDefault="003F408E" w:rsidP="003F408E">
      <w:pPr>
        <w:spacing w:after="0"/>
        <w:rPr>
          <w:rFonts w:ascii="Times New Roman" w:hAnsi="Times New Roman"/>
          <w:b/>
          <w:sz w:val="24"/>
        </w:rPr>
      </w:pPr>
    </w:p>
    <w:p w:rsidR="003F408E" w:rsidRDefault="003F408E" w:rsidP="003F408E">
      <w:pPr>
        <w:spacing w:after="0"/>
        <w:ind w:firstLine="708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Выпускник получит возможность научиться: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воспринимать художественную литературу как вид искусства;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осмысливать эстетические и нравственные ценности художественного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текста и высказывать собственное суждение;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осознанно выбирать виды чтения (ознакомительное, изучающее,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выборочное, поисковое) в зависимости от цели чтения;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определять авторскую позицию и высказывать свое отношение к герою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 его поступкам;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доказывать и подтверждать фактами (из текста) собственное суждение;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на практическом уровне овладеть некоторыми видами письменной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речи (повествование — создание текста по аналогии, рассуждение —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письменный ответ на вопрос, описание — характеристика героя);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писать отзыв о прочитанной книге;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работать с тематическим каталогом;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ориентироваться в мире детской литературы на основе знакомства с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выдающимися произведениями классической и современной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отечественной и зарубежной литературы;</w:t>
      </w:r>
    </w:p>
    <w:p w:rsidR="003F408E" w:rsidRDefault="003F408E" w:rsidP="003F408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определять предпочтительный круг чтения, исходя из собственных</w:t>
      </w:r>
    </w:p>
    <w:p w:rsidR="003F408E" w:rsidRDefault="003F408E" w:rsidP="003F408E">
      <w:pPr>
        <w:spacing w:after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sz w:val="24"/>
        </w:rPr>
        <w:t>интересов и познавательных потребностей</w:t>
      </w:r>
      <w:r>
        <w:rPr>
          <w:rFonts w:ascii="Times New Roman" w:hAnsi="Times New Roman"/>
          <w:b/>
          <w:sz w:val="32"/>
        </w:rPr>
        <w:t>.</w:t>
      </w:r>
    </w:p>
    <w:p w:rsidR="003F408E" w:rsidRDefault="003F408E" w:rsidP="003F408E">
      <w:pPr>
        <w:spacing w:after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lastRenderedPageBreak/>
        <w:t>ТЕМАТИЧЕСКОЕ ПЛАНИРОВАНИЕ</w:t>
      </w:r>
    </w:p>
    <w:p w:rsidR="003F408E" w:rsidRDefault="003F408E" w:rsidP="003F408E">
      <w:pPr>
        <w:spacing w:after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1 год обучения (33 часа)</w:t>
      </w:r>
      <w:r>
        <w:rPr>
          <w:rFonts w:ascii="Times New Roman" w:hAnsi="Times New Roman"/>
          <w:b/>
          <w:sz w:val="32"/>
        </w:rPr>
        <w:tab/>
      </w:r>
    </w:p>
    <w:tbl>
      <w:tblPr>
        <w:tblW w:w="0" w:type="auto"/>
        <w:tblInd w:w="-45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2"/>
        <w:gridCol w:w="4550"/>
        <w:gridCol w:w="995"/>
        <w:gridCol w:w="3975"/>
      </w:tblGrid>
      <w:tr w:rsidR="003F408E" w:rsidTr="009137E4">
        <w:trPr>
          <w:trHeight w:val="313"/>
        </w:trPr>
        <w:tc>
          <w:tcPr>
            <w:tcW w:w="7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п/п</w:t>
            </w:r>
          </w:p>
        </w:tc>
        <w:tc>
          <w:tcPr>
            <w:tcW w:w="4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занятия</w:t>
            </w:r>
          </w:p>
        </w:tc>
        <w:tc>
          <w:tcPr>
            <w:tcW w:w="9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39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ЦОР/ЭОР</w:t>
            </w:r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3F408E" w:rsidTr="009137E4">
        <w:trPr>
          <w:trHeight w:val="509"/>
        </w:trPr>
        <w:tc>
          <w:tcPr>
            <w:tcW w:w="70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  <w:tc>
          <w:tcPr>
            <w:tcW w:w="455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  <w:tc>
          <w:tcPr>
            <w:tcW w:w="99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  <w:tc>
          <w:tcPr>
            <w:tcW w:w="397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</w:tr>
      <w:tr w:rsidR="003F408E" w:rsidTr="009137E4">
        <w:trPr>
          <w:trHeight w:val="509"/>
        </w:trPr>
        <w:tc>
          <w:tcPr>
            <w:tcW w:w="70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  <w:tc>
          <w:tcPr>
            <w:tcW w:w="455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  <w:tc>
          <w:tcPr>
            <w:tcW w:w="99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  <w:tc>
          <w:tcPr>
            <w:tcW w:w="397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Введение (3 часа)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Вводная беседа: «Что мы будем делать на занятиях в клубе «Грамотный читатель»?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6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Знакомство с библиотекой.  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7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http://www.bibliog</w:t>
            </w:r>
            <w:r>
              <w:rPr>
                <w:rFonts w:ascii="Times New Roman" w:hAnsi="Times New Roman"/>
                <w:sz w:val="24"/>
              </w:rPr>
              <w:t>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Введение. Знакомство с книгами и учебниками.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8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D052BB" w:rsidP="009137E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9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http://www.biblioguide.ru</w:t>
              </w:r>
            </w:hyperlink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Артикуляционные упражнения и оформление портфолио. (7 часов)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Оформление портфолио  «Будущий читатель».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0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Оформление портфолио «Будущий читатель». Мои любимые литературные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герои.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1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Игра «Проделки Буквоеда»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2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Игра «Мир в путешествие читателей»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3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Инсценирование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 группах русской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народной сказки «Колобок»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4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Инсценирование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 группах русской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народной сказки «Теремок»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5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Игра «Угадай, кто я»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6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Подготовка к выразительному чтению. (14 часов)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Групповой проект «Страна </w:t>
            </w:r>
            <w:proofErr w:type="spellStart"/>
            <w:r>
              <w:rPr>
                <w:rFonts w:ascii="Times New Roman" w:hAnsi="Times New Roman"/>
                <w:sz w:val="24"/>
              </w:rPr>
              <w:t>Читалия</w:t>
            </w:r>
            <w:proofErr w:type="spellEnd"/>
            <w:r>
              <w:rPr>
                <w:rFonts w:ascii="Times New Roman" w:hAnsi="Times New Roman"/>
                <w:sz w:val="24"/>
              </w:rPr>
              <w:t>».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7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Подготовка к выразительному чтению И. </w:t>
            </w:r>
            <w:proofErr w:type="spellStart"/>
            <w:r>
              <w:rPr>
                <w:rFonts w:ascii="Times New Roman" w:hAnsi="Times New Roman"/>
                <w:sz w:val="24"/>
              </w:rPr>
              <w:t>Токмаковой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«Сентябрь»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8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Подготовка к выразительному чтению З. Степанова «Что мы родиной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зовѐм»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9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Ненецкая сказка «Бурый и белый медведь»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20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Творческая работа «Придумывание своего финала к ненецкой сказке «Бурый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 белый медведь»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21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Подготовка к чтение по ролям «Бурый и белый медведь»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22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Подготовка к чтение по ролям «Почему зелѐные ѐлки с сосной»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23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18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Научно-познавательный текст В. </w:t>
            </w:r>
            <w:proofErr w:type="spellStart"/>
            <w:r>
              <w:rPr>
                <w:rFonts w:ascii="Times New Roman" w:hAnsi="Times New Roman"/>
                <w:sz w:val="24"/>
              </w:rPr>
              <w:t>Сивоглазова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</w:rPr>
              <w:t>Вечнозелѐные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растения»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24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Мини-исследование с использованием энциклопедий «Какие растения на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планете вечнозелѐные?»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25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Подготовка к выразительному чтению Н.Сладкова «Рыцарь»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26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Подготовка к выразительному чтению В. Осеевой «Сторож»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27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Рассказ Г. </w:t>
            </w:r>
            <w:proofErr w:type="spellStart"/>
            <w:r>
              <w:rPr>
                <w:rFonts w:ascii="Times New Roman" w:hAnsi="Times New Roman"/>
                <w:sz w:val="24"/>
              </w:rPr>
              <w:t>Скребицкого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«Лесное эхо»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28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Подготовка к выразительному чтению рассказ Г. </w:t>
            </w:r>
            <w:proofErr w:type="spellStart"/>
            <w:r>
              <w:rPr>
                <w:rFonts w:ascii="Times New Roman" w:hAnsi="Times New Roman"/>
                <w:sz w:val="24"/>
              </w:rPr>
              <w:t>Скребицкого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«Лесное эхо»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29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Пересказ рассказ Г. </w:t>
            </w:r>
            <w:proofErr w:type="spellStart"/>
            <w:r>
              <w:rPr>
                <w:rFonts w:ascii="Times New Roman" w:hAnsi="Times New Roman"/>
                <w:sz w:val="24"/>
              </w:rPr>
              <w:t>Скребицкого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«Лесное эхо»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30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Подготовка рассказа. (6 часов)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Рассказ Е. Пермяка «Кто». Готовимся к постановке рассказа.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31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Рассказ Е. Пермяка «Кто». Готовимся к постановке рассказа.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32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Рассказ В. Осеевой «Навестила». Готовимся к постановке рассказа.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33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Рассказ В. Осеевой «Навестила». Готовимся к постановке рассказа.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34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Экскурсия в библиотеку. Поиск словарей в каталоге. Поиск информации в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словаре.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35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Экскурсия в библиотеку. Поиск словарей в каталоге. Поиск информации в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словаре.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36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Подготовка чтения по ролям и оформление портфолио. (3 часа)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Рассказ Л. Каминского «Как Петя Ленился»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37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Готовимся к чтению по ролям рассказа Л. Каминского «Как Петя Ленился»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38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Оформление портфолио.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39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276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Общее количество часов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34 </w:t>
            </w:r>
            <w:proofErr w:type="spellStart"/>
            <w:r>
              <w:rPr>
                <w:rFonts w:ascii="Times New Roman" w:hAnsi="Times New Roman"/>
                <w:sz w:val="24"/>
              </w:rPr>
              <w:t>мчаса</w:t>
            </w:r>
            <w:proofErr w:type="spellEnd"/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3F408E" w:rsidRDefault="003F408E" w:rsidP="003F408E">
      <w:pPr>
        <w:spacing w:after="0"/>
        <w:rPr>
          <w:rFonts w:ascii="Times New Roman" w:hAnsi="Times New Roman"/>
          <w:b/>
          <w:sz w:val="32"/>
        </w:rPr>
      </w:pPr>
    </w:p>
    <w:p w:rsidR="003F408E" w:rsidRDefault="003F408E" w:rsidP="003F408E">
      <w:pPr>
        <w:spacing w:after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ТЕМАТИЧЕСКОЕ ПЛАНИРОВАНИЕ</w:t>
      </w:r>
    </w:p>
    <w:p w:rsidR="003F408E" w:rsidRDefault="003F408E" w:rsidP="003F408E">
      <w:pPr>
        <w:spacing w:after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2 год обучения (34 часа)</w:t>
      </w:r>
      <w:r>
        <w:rPr>
          <w:rFonts w:ascii="Times New Roman" w:hAnsi="Times New Roman"/>
          <w:b/>
          <w:sz w:val="32"/>
        </w:rPr>
        <w:tab/>
      </w:r>
    </w:p>
    <w:tbl>
      <w:tblPr>
        <w:tblW w:w="0" w:type="auto"/>
        <w:tblInd w:w="-45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2"/>
        <w:gridCol w:w="4685"/>
        <w:gridCol w:w="860"/>
        <w:gridCol w:w="3975"/>
      </w:tblGrid>
      <w:tr w:rsidR="003F408E" w:rsidTr="009137E4">
        <w:trPr>
          <w:trHeight w:val="313"/>
        </w:trPr>
        <w:tc>
          <w:tcPr>
            <w:tcW w:w="7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п/п</w:t>
            </w:r>
          </w:p>
        </w:tc>
        <w:tc>
          <w:tcPr>
            <w:tcW w:w="46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занятия</w:t>
            </w:r>
          </w:p>
        </w:tc>
        <w:tc>
          <w:tcPr>
            <w:tcW w:w="8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39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ЦОР/ЭОР</w:t>
            </w:r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3F408E" w:rsidTr="009137E4">
        <w:trPr>
          <w:trHeight w:val="509"/>
        </w:trPr>
        <w:tc>
          <w:tcPr>
            <w:tcW w:w="70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  <w:tc>
          <w:tcPr>
            <w:tcW w:w="468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  <w:tc>
          <w:tcPr>
            <w:tcW w:w="86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  <w:tc>
          <w:tcPr>
            <w:tcW w:w="397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</w:tr>
      <w:tr w:rsidR="003F408E" w:rsidTr="009137E4">
        <w:trPr>
          <w:trHeight w:val="509"/>
        </w:trPr>
        <w:tc>
          <w:tcPr>
            <w:tcW w:w="70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  <w:tc>
          <w:tcPr>
            <w:tcW w:w="468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  <w:tc>
          <w:tcPr>
            <w:tcW w:w="86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  <w:tc>
          <w:tcPr>
            <w:tcW w:w="397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Введение. (1час)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Вводная беседа: «Что мы будем делать на занятиях в клубе «Грамотный читатель»?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40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«Книгочей — любитель чтения» (9ч)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Выразительное чтение «Берѐзка-красавица».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41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Выразительное чтение «Откуда взялась река». 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42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Выразительное чтение «Жадный </w:t>
            </w:r>
            <w:proofErr w:type="spellStart"/>
            <w:r>
              <w:rPr>
                <w:rFonts w:ascii="Times New Roman" w:hAnsi="Times New Roman"/>
                <w:sz w:val="24"/>
              </w:rPr>
              <w:t>Ча</w:t>
            </w:r>
            <w:proofErr w:type="spellEnd"/>
            <w:r>
              <w:rPr>
                <w:rFonts w:ascii="Times New Roman" w:hAnsi="Times New Roman"/>
                <w:sz w:val="24"/>
              </w:rPr>
              <w:t>».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43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Научно-познавательный текст «Дракон»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44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Библиотека. Библиотечный формуляр.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45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Поиск книги по каталогам. Алфавитный каталог. Назначение библиотечного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каталога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46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Работа с каталожной карточкой.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47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Викторина «Что вы знаете о книге?».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48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Игра «Я библиотекарь»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49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«Книги о твоих ровесниках» (10ч)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Библиотечный урок «Дети — герои детских книг». Выставка книг.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50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Чтение В. Осеевой.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51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Чтение Е. Пермяка.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52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Чтение В. Драгунского.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53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Чтение Н. Носова.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54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Чтение произведений о детях на страницах детских газет и журналов.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55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Презентация книг о детях-ровесниках (устные отзывы)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56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Конкурс кроссворд «Имена героев детских книг».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57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плакаты «Герои-ровесники» (работа в группах).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58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Живой журнал «Парад героев-сверстников» (</w:t>
            </w:r>
            <w:proofErr w:type="spellStart"/>
            <w:r>
              <w:rPr>
                <w:rFonts w:ascii="Times New Roman" w:hAnsi="Times New Roman"/>
                <w:sz w:val="24"/>
              </w:rPr>
              <w:t>инсценирование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отдельных эпизодов из рассказов о детях).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59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Крупицы народной мудрости. (7ч)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Пословицы. Темы пословиц. Путешествие по тропинкам фольклора.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60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Путешествие по тропинкам фольклора.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61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Загадки. Темы загадок. Игра «Отгадай </w:t>
            </w:r>
            <w:r>
              <w:rPr>
                <w:rFonts w:ascii="Times New Roman" w:hAnsi="Times New Roman"/>
                <w:sz w:val="24"/>
              </w:rPr>
              <w:lastRenderedPageBreak/>
              <w:t>загадку».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62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24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Скороговорки. Конкурс «</w:t>
            </w:r>
            <w:proofErr w:type="spellStart"/>
            <w:r>
              <w:rPr>
                <w:rFonts w:ascii="Times New Roman" w:hAnsi="Times New Roman"/>
                <w:sz w:val="24"/>
              </w:rPr>
              <w:t>Чистоговорщики</w:t>
            </w:r>
            <w:proofErr w:type="spellEnd"/>
            <w:r>
              <w:rPr>
                <w:rFonts w:ascii="Times New Roman" w:hAnsi="Times New Roman"/>
                <w:sz w:val="24"/>
              </w:rPr>
              <w:t>».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63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Конкурс «</w:t>
            </w:r>
            <w:proofErr w:type="spellStart"/>
            <w:r>
              <w:rPr>
                <w:rFonts w:ascii="Times New Roman" w:hAnsi="Times New Roman"/>
                <w:sz w:val="24"/>
              </w:rPr>
              <w:t>Чистоговорщики</w:t>
            </w:r>
            <w:proofErr w:type="spellEnd"/>
            <w:r>
              <w:rPr>
                <w:rFonts w:ascii="Times New Roman" w:hAnsi="Times New Roman"/>
                <w:sz w:val="24"/>
              </w:rPr>
              <w:t>».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64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Проект «Живой цветок народной мудрости» (работа в группах).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65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Проект «Живой цветок народной мудрости» (работа в группах).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66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Книги о тех, кто подарил нам жизнь (4 ч)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Выставка книг о семье, маме, детях.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67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Жанры произведений о семье: стихотворения, пословицы,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сказки, рассказы, колыбельные песни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68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Жанры произведений о семье: стихотворения, пословицы,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сказки, рассказы, колыбельные песни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69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Литературная игра «По страницам учебника»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70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Защитникам Отечества посвящается (3 ч)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Выставка книг о тех, кто защищал свою Родину.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71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Былины и сказы о защитниках Отечества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72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Выставка книг детских писателей о защитниках Отечества.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73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Общее количество часов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 часа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3F408E" w:rsidRDefault="003F408E" w:rsidP="003F408E">
      <w:pPr>
        <w:spacing w:after="0"/>
        <w:rPr>
          <w:rFonts w:ascii="Times New Roman" w:hAnsi="Times New Roman"/>
          <w:b/>
          <w:sz w:val="32"/>
        </w:rPr>
      </w:pPr>
    </w:p>
    <w:p w:rsidR="003F408E" w:rsidRDefault="003F408E" w:rsidP="003F408E">
      <w:pPr>
        <w:spacing w:after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 ТЕМАТИЧЕСКОЕ ПЛАНИРОВАНИЕ</w:t>
      </w:r>
    </w:p>
    <w:p w:rsidR="003F408E" w:rsidRDefault="003F408E" w:rsidP="003F408E">
      <w:pPr>
        <w:spacing w:after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3 год обучения (34 часа)</w:t>
      </w:r>
      <w:r>
        <w:rPr>
          <w:rFonts w:ascii="Times New Roman" w:hAnsi="Times New Roman"/>
          <w:b/>
          <w:sz w:val="32"/>
        </w:rPr>
        <w:tab/>
      </w:r>
    </w:p>
    <w:tbl>
      <w:tblPr>
        <w:tblW w:w="0" w:type="auto"/>
        <w:tblInd w:w="-45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2"/>
        <w:gridCol w:w="4550"/>
        <w:gridCol w:w="995"/>
        <w:gridCol w:w="3975"/>
      </w:tblGrid>
      <w:tr w:rsidR="003F408E" w:rsidTr="009137E4">
        <w:trPr>
          <w:trHeight w:val="313"/>
        </w:trPr>
        <w:tc>
          <w:tcPr>
            <w:tcW w:w="7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п/п</w:t>
            </w:r>
          </w:p>
        </w:tc>
        <w:tc>
          <w:tcPr>
            <w:tcW w:w="4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занятия</w:t>
            </w:r>
          </w:p>
        </w:tc>
        <w:tc>
          <w:tcPr>
            <w:tcW w:w="9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39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ЦОР/ЭОР</w:t>
            </w:r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3F408E" w:rsidTr="009137E4">
        <w:trPr>
          <w:trHeight w:val="509"/>
        </w:trPr>
        <w:tc>
          <w:tcPr>
            <w:tcW w:w="70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  <w:tc>
          <w:tcPr>
            <w:tcW w:w="455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  <w:tc>
          <w:tcPr>
            <w:tcW w:w="99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  <w:tc>
          <w:tcPr>
            <w:tcW w:w="397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</w:tr>
      <w:tr w:rsidR="003F408E" w:rsidTr="009137E4">
        <w:trPr>
          <w:trHeight w:val="509"/>
        </w:trPr>
        <w:tc>
          <w:tcPr>
            <w:tcW w:w="70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  <w:tc>
          <w:tcPr>
            <w:tcW w:w="455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  <w:tc>
          <w:tcPr>
            <w:tcW w:w="99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  <w:tc>
          <w:tcPr>
            <w:tcW w:w="397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Вводный инструктаж по предмету. (1ч)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Вводная беседа: «Что мы будем делать на занятиях в клубе «Грамотный читатель»?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74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История книги. Библиотеки (5 ч)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Книги-сборники о былинных героях. Былины, сказы,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легенды. Сказители, былинщики.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75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Летописи. Рукописные книги. Первопечатник Иван Фѐдоров.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76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Система библиотечного обслуживания: запись в библиотеку,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абонемент и читальный зал.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77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5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Культура читателя.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78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каталоги и правила пользования ими.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Каталожная карточка.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Игра «Обслужи одноклассников».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79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Книги о родной природе (3 ч)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Сборники стихотворений о родной природе. Слушание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стихотворений, обмен мнениями.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80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«Родные поэты» (оформление плаката).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81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Проект «Краски и звуки стихов о природе».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82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Книги зарубежных писателей (4 ч)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Ц. </w:t>
            </w:r>
            <w:proofErr w:type="spellStart"/>
            <w:r>
              <w:rPr>
                <w:rFonts w:ascii="Times New Roman" w:hAnsi="Times New Roman"/>
                <w:sz w:val="24"/>
              </w:rPr>
              <w:t>Топелиус</w:t>
            </w:r>
            <w:proofErr w:type="spellEnd"/>
            <w:r>
              <w:rPr>
                <w:rFonts w:ascii="Times New Roman" w:hAnsi="Times New Roman"/>
                <w:sz w:val="24"/>
              </w:rPr>
              <w:t>. Библиографические справочники: отбор информации о зарубежных писателях.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83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Дж. Лондон. Библиографические справочники: отбор информации о зарубежных писателях.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84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Э. Сетон-Томпсон. Библиографические справочники: отбор информации о зарубежных писателях.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85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Дж. </w:t>
            </w:r>
            <w:proofErr w:type="spellStart"/>
            <w:r>
              <w:rPr>
                <w:rFonts w:ascii="Times New Roman" w:hAnsi="Times New Roman"/>
                <w:sz w:val="24"/>
              </w:rPr>
              <w:t>Чиарди</w:t>
            </w:r>
            <w:proofErr w:type="spellEnd"/>
            <w:r>
              <w:rPr>
                <w:rFonts w:ascii="Times New Roman" w:hAnsi="Times New Roman"/>
                <w:sz w:val="24"/>
              </w:rPr>
              <w:t>. Библиографические справочники: отбор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информации о зарубежных писателях.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86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Животные — герои детской литературы (7 ч)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Структура книги-сборника: титульный лист, аннотация, иллюстрация, название книги, тип книги.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87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Выставка Книги-сборники о животных.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88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Работа с книгой А. Куприна «Ю-ю» или Дж. Лондона «Бурый волк»: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89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Отзыв о прочитанной книге.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90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Художники-оформители книг о животных.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91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Реклама книги «Заинтересуй друга!» (конкурс отзывов)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92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Реклама книги «Заинтересуй друга!» (конкурс отзывов)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93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Газеты и журналы для детей (5 ч)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Что такое периодика. Детские газеты и журналы. Структура газет и журналов. Издатели газет и журналов.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94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История изданий для детей: журналы </w:t>
            </w:r>
            <w:r>
              <w:rPr>
                <w:rFonts w:ascii="Times New Roman" w:hAnsi="Times New Roman"/>
                <w:sz w:val="24"/>
              </w:rPr>
              <w:lastRenderedPageBreak/>
              <w:t>«</w:t>
            </w:r>
            <w:proofErr w:type="spellStart"/>
            <w:r>
              <w:rPr>
                <w:rFonts w:ascii="Times New Roman" w:hAnsi="Times New Roman"/>
                <w:sz w:val="24"/>
              </w:rPr>
              <w:t>Мурзилка</w:t>
            </w:r>
            <w:proofErr w:type="spellEnd"/>
            <w:r>
              <w:rPr>
                <w:rFonts w:ascii="Times New Roman" w:hAnsi="Times New Roman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sz w:val="24"/>
              </w:rPr>
              <w:t>Костѐр</w:t>
            </w:r>
            <w:proofErr w:type="spellEnd"/>
            <w:r>
              <w:rPr>
                <w:rFonts w:ascii="Times New Roman" w:hAnsi="Times New Roman"/>
                <w:sz w:val="24"/>
              </w:rPr>
              <w:t>», «Пять углов», «Чудеса планеты Земля»; детские газеты «Пионерская правда», «</w:t>
            </w:r>
            <w:proofErr w:type="spellStart"/>
            <w:r>
              <w:rPr>
                <w:rFonts w:ascii="Times New Roman" w:hAnsi="Times New Roman"/>
                <w:sz w:val="24"/>
              </w:rPr>
              <w:t>Читайка</w:t>
            </w:r>
            <w:proofErr w:type="spellEnd"/>
            <w:r>
              <w:rPr>
                <w:rFonts w:ascii="Times New Roman" w:hAnsi="Times New Roman"/>
                <w:sz w:val="24"/>
              </w:rPr>
              <w:t>», «Шапокляк».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95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23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История изданий для детей: журналы «</w:t>
            </w:r>
            <w:proofErr w:type="spellStart"/>
            <w:r>
              <w:rPr>
                <w:rFonts w:ascii="Times New Roman" w:hAnsi="Times New Roman"/>
                <w:sz w:val="24"/>
              </w:rPr>
              <w:t>Мурзилка</w:t>
            </w:r>
            <w:proofErr w:type="spellEnd"/>
            <w:r>
              <w:rPr>
                <w:rFonts w:ascii="Times New Roman" w:hAnsi="Times New Roman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sz w:val="24"/>
              </w:rPr>
              <w:t>Костѐр</w:t>
            </w:r>
            <w:proofErr w:type="spellEnd"/>
            <w:r>
              <w:rPr>
                <w:rFonts w:ascii="Times New Roman" w:hAnsi="Times New Roman"/>
                <w:sz w:val="24"/>
              </w:rPr>
              <w:t>», «Пять углов», «Чудеса планеты Земля»; детские газеты «Пионерская правда», «</w:t>
            </w:r>
            <w:proofErr w:type="spellStart"/>
            <w:r>
              <w:rPr>
                <w:rFonts w:ascii="Times New Roman" w:hAnsi="Times New Roman"/>
                <w:sz w:val="24"/>
              </w:rPr>
              <w:t>Читайка</w:t>
            </w:r>
            <w:proofErr w:type="spellEnd"/>
            <w:r>
              <w:rPr>
                <w:rFonts w:ascii="Times New Roman" w:hAnsi="Times New Roman"/>
                <w:sz w:val="24"/>
              </w:rPr>
              <w:t>», «Шапокляк».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96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Создание классной газеты или журнала (работа в группах)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97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Создание классной газеты или журнала (работа в группах)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98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 дорогам сказок. Сказки народные и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литературные (5 ч)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Волшебные сказки (народные и литературные)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99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Сравнение сказок с загадками: русская народная сказка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«Дочь-семилетка», братья Гримм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«Умная дочь крестьянская», А. Платонов «Умная внучка».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00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Сравнение сказок с загадками: русская народная сказка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«Дочь-семилетка», братья Гримм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«Умная дочь крестьянская», А. Платонов «Умная внучка».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01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Конкурс-кроссворд «Волшебные предметы»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02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Конкурс-кроссворд «Волшебные предметы»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03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«Книги, книги, книги...» (4 ч)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Книги, их типы и виды. Практическая работа в библиотеке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04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Справочная литература. Энциклопедии для детей.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05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Сбор информации о Л.Н. Толстом и Х.К. Андерсене.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Библиографические справочники.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06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Библиотечная мозаика: урок-игра «Что узнали о книгах?».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07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Общее количество часов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 часа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3F408E" w:rsidRDefault="003F408E" w:rsidP="003F408E">
      <w:pPr>
        <w:spacing w:after="0"/>
        <w:rPr>
          <w:rFonts w:ascii="Times New Roman" w:hAnsi="Times New Roman"/>
          <w:b/>
          <w:sz w:val="32"/>
        </w:rPr>
      </w:pPr>
    </w:p>
    <w:p w:rsidR="003F408E" w:rsidRDefault="003F408E" w:rsidP="003F408E">
      <w:pPr>
        <w:spacing w:after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ТЕМАТИЧЕСКОЕ ПЛАНИРОВАНИЕ</w:t>
      </w:r>
    </w:p>
    <w:p w:rsidR="003F408E" w:rsidRDefault="003F408E" w:rsidP="003F408E">
      <w:pPr>
        <w:spacing w:after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4  год обучения (34 часа)</w:t>
      </w:r>
      <w:r>
        <w:rPr>
          <w:rFonts w:ascii="Times New Roman" w:hAnsi="Times New Roman"/>
          <w:b/>
          <w:sz w:val="32"/>
        </w:rPr>
        <w:tab/>
      </w:r>
    </w:p>
    <w:tbl>
      <w:tblPr>
        <w:tblW w:w="0" w:type="auto"/>
        <w:tblInd w:w="-45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2"/>
        <w:gridCol w:w="4550"/>
        <w:gridCol w:w="995"/>
        <w:gridCol w:w="3975"/>
      </w:tblGrid>
      <w:tr w:rsidR="003F408E" w:rsidTr="009137E4">
        <w:trPr>
          <w:trHeight w:val="313"/>
        </w:trPr>
        <w:tc>
          <w:tcPr>
            <w:tcW w:w="7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п/п</w:t>
            </w:r>
          </w:p>
        </w:tc>
        <w:tc>
          <w:tcPr>
            <w:tcW w:w="4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занятия</w:t>
            </w:r>
          </w:p>
        </w:tc>
        <w:tc>
          <w:tcPr>
            <w:tcW w:w="9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39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ЦОР/ЭОР</w:t>
            </w:r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3F408E" w:rsidTr="009137E4">
        <w:trPr>
          <w:trHeight w:val="509"/>
        </w:trPr>
        <w:tc>
          <w:tcPr>
            <w:tcW w:w="70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  <w:tc>
          <w:tcPr>
            <w:tcW w:w="455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  <w:tc>
          <w:tcPr>
            <w:tcW w:w="99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  <w:tc>
          <w:tcPr>
            <w:tcW w:w="397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</w:tr>
      <w:tr w:rsidR="003F408E" w:rsidTr="009137E4">
        <w:trPr>
          <w:trHeight w:val="509"/>
        </w:trPr>
        <w:tc>
          <w:tcPr>
            <w:tcW w:w="70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  <w:tc>
          <w:tcPr>
            <w:tcW w:w="455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  <w:tc>
          <w:tcPr>
            <w:tcW w:w="99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  <w:tc>
          <w:tcPr>
            <w:tcW w:w="397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/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Введение. (1час)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Вводная беседа: «Что мы будем делать на занятиях в клубе «Грамотный читатель»?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08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Мифы народов мира (5часов)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Книги с мифами народов мира: древнерусские, древнегреческие, китайские и т. д. Выставка книг.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09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Книги с мифами народов мира: древнерусские, древнегреческие, китайские и т. д. Выставка книг.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10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Книги с мифами народов мира: древнерусские, древнегреческие, китайские и т. д. Выставка книг.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11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Древнекитайский миф «Подвиги стрелка И».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12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Конкурс-кроссворд «Мифологические герои».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13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«Книги, книги, книги...» (5ч)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Библиотечный урок. Храм книги. Библиотека. Первые библиотеки.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14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  <w:hyperlink r:id="rId115" w:history="1">
              <w:r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пользования библиотекой. Книга. Элементы книги. Справочный аппарат.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16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Классификация книг по структуре, изданиям, авторам (работа в группах).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17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Книги учебные, художественные, научно-популярные.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18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Книги учебные, художественные, научно-популярные.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19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Словари, справочники, энциклопедии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(7ч)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«Хранители слов» —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словари:орфографический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>, толковый,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</w:rPr>
              <w:t>словарь синонимов, этимологический. Выставка словарей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20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«Хранители слов» — словари: орфографический, толковый,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словарь синонимов, этимологический. Выставка словарей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21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«Хранители слов» — словари: орфографический, толковый,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словарь синонимов, этимологический. Выставка словарей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22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Игра-конкурс «Объясни слово».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23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Справочники и энциклопедии.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24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Детская энциклопедия «Что такое? Кто такой?».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25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Игра «100 вопросов Почемучек»: составление вопросов и нахождение </w:t>
            </w:r>
            <w:r>
              <w:rPr>
                <w:rFonts w:ascii="Times New Roman" w:hAnsi="Times New Roman"/>
                <w:sz w:val="24"/>
              </w:rPr>
              <w:lastRenderedPageBreak/>
              <w:t>ответов в книгах справочниках.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26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Родные поэты (5ч)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Книги-сборники русских поэтов о родной природе. Структура книги.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27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Чтение и слушание стихотворений о Родине А.С. Пушкина, М.Ю. Лермонтова, И. Никитина, И. Бунина.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28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Чтение и слушание стихотворений о Родине А.С. Пушкина, М.Ю. Лермонтова, И. Никитина, И. Бунина.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29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Чтение и слушание стихотворений о Родине А.С. Пушкина,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М.Ю. Лермонтова, И. Никитина, И. Бунина.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30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Конкурс чтецов «Стихи о Родине».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31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Писатели о писателях. Очерки и воспоминания (6ч)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Книги-сборники «Очерки и воспоминания». Очерки о природе, людях, событиях.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32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Очерки С. Михалкова «Слово о Крылове», К. Чуковского «Николай Алексеевич Некрасов»: чтение, выбор информации, определение жанра и темы.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33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Очерки С. Михалкова «Слово о Крылове», К. Чуковского «Николай Алексеевич Некрасов»: чтение, выбор информации, определение жанра и темы.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34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Очерки С. Михалкова «Слово о Крылове», К. Чуковского «Николай Алексеевич Некрасов»: чтение, выбор информации, определение жанра и темы.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35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Воспоминания Л.Н. Толстого, А. Куприна «Воспоминания об А.П. Чехове».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36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Творческая работа: очерк о своѐм городе, о своѐм классе, о любимой книге.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37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Крупицы народной мудрости (5 ч)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Героические песни о Родине. Песня-слава «Русская земля»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38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Героические песни о героях России: «Кузьма Минин и Дмитрий Пожарский во главе ополчения», «Суворов</w:t>
            </w:r>
          </w:p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приказывает армии переплыть море».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39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Сбор дополнительной информации о героях России и оформление постера (стенда) с собранными материалами.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40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Проект «Русь великая в пословицах и поговорках»: отбор  пословиц по теме, объяснение скрытого смысла.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41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Проект «Русь великая в пословицах и </w:t>
            </w:r>
            <w:r>
              <w:rPr>
                <w:rFonts w:ascii="Times New Roman" w:hAnsi="Times New Roman"/>
                <w:sz w:val="24"/>
              </w:rPr>
              <w:lastRenderedPageBreak/>
              <w:t>поговорках»: отбор пословиц по теме, объяснение скрытого смысла.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D052BB" w:rsidP="009137E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hyperlink r:id="rId142" w:history="1">
              <w:r w:rsidR="003F408E">
                <w:rPr>
                  <w:rStyle w:val="a5"/>
                  <w:rFonts w:ascii="Times New Roman" w:hAnsi="Times New Roman"/>
                  <w:color w:val="000000" w:themeColor="text1"/>
                  <w:sz w:val="24"/>
                </w:rPr>
                <w:t>http://www.rinder.ru</w:t>
              </w:r>
            </w:hyperlink>
          </w:p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http://www.biblioguide.ru</w:t>
            </w:r>
          </w:p>
        </w:tc>
      </w:tr>
      <w:tr w:rsidR="003F408E" w:rsidTr="009137E4">
        <w:trPr>
          <w:trHeight w:val="163"/>
        </w:trPr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Общее количество часов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 часа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F408E" w:rsidRDefault="003F408E" w:rsidP="00913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2519F7" w:rsidRDefault="002519F7"/>
    <w:sectPr w:rsidR="002519F7" w:rsidSect="002519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924E2"/>
    <w:multiLevelType w:val="multilevel"/>
    <w:tmpl w:val="4D0C4D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3984401E"/>
    <w:multiLevelType w:val="multilevel"/>
    <w:tmpl w:val="FB06BFA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2" w15:restartNumberingAfterBreak="0">
    <w:nsid w:val="4CB804DA"/>
    <w:multiLevelType w:val="multilevel"/>
    <w:tmpl w:val="83D630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5F8F2C66"/>
    <w:multiLevelType w:val="multilevel"/>
    <w:tmpl w:val="148489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08E"/>
    <w:rsid w:val="002519F7"/>
    <w:rsid w:val="003F408E"/>
    <w:rsid w:val="00D05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6CB577-02A6-4424-B9B9-A45131629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3F408E"/>
    <w:rPr>
      <w:rFonts w:eastAsia="Times New Roman" w:cs="Times New Roman"/>
      <w:color w:val="000000"/>
      <w:szCs w:val="20"/>
      <w:lang w:eastAsia="ru-RU"/>
    </w:rPr>
  </w:style>
  <w:style w:type="paragraph" w:styleId="10">
    <w:name w:val="heading 1"/>
    <w:next w:val="a"/>
    <w:link w:val="11"/>
    <w:uiPriority w:val="9"/>
    <w:qFormat/>
    <w:rsid w:val="003F408E"/>
    <w:pPr>
      <w:spacing w:before="120" w:after="120"/>
      <w:outlineLvl w:val="0"/>
    </w:pPr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paragraph" w:styleId="2">
    <w:name w:val="heading 2"/>
    <w:next w:val="a"/>
    <w:link w:val="20"/>
    <w:uiPriority w:val="9"/>
    <w:qFormat/>
    <w:rsid w:val="003F408E"/>
    <w:pPr>
      <w:spacing w:before="120" w:after="120"/>
      <w:outlineLvl w:val="1"/>
    </w:pPr>
    <w:rPr>
      <w:rFonts w:ascii="XO Thames" w:eastAsia="Times New Roman" w:hAnsi="XO Thames" w:cs="Times New Roman"/>
      <w:b/>
      <w:color w:val="00A0FF"/>
      <w:sz w:val="26"/>
      <w:szCs w:val="20"/>
      <w:lang w:eastAsia="ru-RU"/>
    </w:rPr>
  </w:style>
  <w:style w:type="paragraph" w:styleId="3">
    <w:name w:val="heading 3"/>
    <w:next w:val="a"/>
    <w:link w:val="30"/>
    <w:uiPriority w:val="9"/>
    <w:qFormat/>
    <w:rsid w:val="003F408E"/>
    <w:pPr>
      <w:outlineLvl w:val="2"/>
    </w:pPr>
    <w:rPr>
      <w:rFonts w:ascii="XO Thames" w:eastAsia="Times New Roman" w:hAnsi="XO Thames" w:cs="Times New Roman"/>
      <w:b/>
      <w:i/>
      <w:color w:val="000000"/>
      <w:szCs w:val="20"/>
      <w:lang w:eastAsia="ru-RU"/>
    </w:rPr>
  </w:style>
  <w:style w:type="paragraph" w:styleId="4">
    <w:name w:val="heading 4"/>
    <w:next w:val="a"/>
    <w:link w:val="40"/>
    <w:uiPriority w:val="9"/>
    <w:qFormat/>
    <w:rsid w:val="003F408E"/>
    <w:pPr>
      <w:spacing w:before="120" w:after="120"/>
      <w:outlineLvl w:val="3"/>
    </w:pPr>
    <w:rPr>
      <w:rFonts w:ascii="XO Thames" w:eastAsia="Times New Roman" w:hAnsi="XO Thames" w:cs="Times New Roman"/>
      <w:b/>
      <w:color w:val="595959"/>
      <w:sz w:val="26"/>
      <w:szCs w:val="20"/>
      <w:lang w:eastAsia="ru-RU"/>
    </w:rPr>
  </w:style>
  <w:style w:type="paragraph" w:styleId="5">
    <w:name w:val="heading 5"/>
    <w:next w:val="a"/>
    <w:link w:val="50"/>
    <w:uiPriority w:val="9"/>
    <w:qFormat/>
    <w:rsid w:val="003F408E"/>
    <w:pPr>
      <w:spacing w:before="120" w:after="120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3F408E"/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F408E"/>
    <w:rPr>
      <w:rFonts w:ascii="XO Thames" w:eastAsia="Times New Roman" w:hAnsi="XO Thames" w:cs="Times New Roman"/>
      <w:b/>
      <w:color w:val="00A0FF"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F408E"/>
    <w:rPr>
      <w:rFonts w:ascii="XO Thames" w:eastAsia="Times New Roman" w:hAnsi="XO Thames" w:cs="Times New Roman"/>
      <w:b/>
      <w:i/>
      <w:color w:val="00000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F408E"/>
    <w:rPr>
      <w:rFonts w:ascii="XO Thames" w:eastAsia="Times New Roman" w:hAnsi="XO Thames" w:cs="Times New Roman"/>
      <w:b/>
      <w:color w:val="595959"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F408E"/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customStyle="1" w:styleId="1">
    <w:name w:val="Обычный1"/>
    <w:rsid w:val="003F408E"/>
  </w:style>
  <w:style w:type="paragraph" w:styleId="21">
    <w:name w:val="toc 2"/>
    <w:next w:val="a"/>
    <w:link w:val="22"/>
    <w:uiPriority w:val="39"/>
    <w:rsid w:val="003F408E"/>
    <w:pPr>
      <w:ind w:left="200"/>
    </w:pPr>
    <w:rPr>
      <w:rFonts w:eastAsia="Times New Roman" w:cs="Times New Roman"/>
      <w:color w:val="000000"/>
      <w:szCs w:val="20"/>
      <w:lang w:eastAsia="ru-RU"/>
    </w:rPr>
  </w:style>
  <w:style w:type="character" w:customStyle="1" w:styleId="22">
    <w:name w:val="Оглавление 2 Знак"/>
    <w:link w:val="21"/>
    <w:uiPriority w:val="39"/>
    <w:rsid w:val="003F408E"/>
    <w:rPr>
      <w:rFonts w:eastAsia="Times New Roman" w:cs="Times New Roman"/>
      <w:color w:val="000000"/>
      <w:szCs w:val="20"/>
      <w:lang w:eastAsia="ru-RU"/>
    </w:rPr>
  </w:style>
  <w:style w:type="paragraph" w:styleId="41">
    <w:name w:val="toc 4"/>
    <w:next w:val="a"/>
    <w:link w:val="42"/>
    <w:uiPriority w:val="39"/>
    <w:rsid w:val="003F408E"/>
    <w:pPr>
      <w:ind w:left="600"/>
    </w:pPr>
    <w:rPr>
      <w:rFonts w:eastAsia="Times New Roman" w:cs="Times New Roman"/>
      <w:color w:val="000000"/>
      <w:szCs w:val="20"/>
      <w:lang w:eastAsia="ru-RU"/>
    </w:rPr>
  </w:style>
  <w:style w:type="character" w:customStyle="1" w:styleId="42">
    <w:name w:val="Оглавление 4 Знак"/>
    <w:link w:val="41"/>
    <w:uiPriority w:val="39"/>
    <w:rsid w:val="003F408E"/>
    <w:rPr>
      <w:rFonts w:eastAsia="Times New Roman" w:cs="Times New Roman"/>
      <w:color w:val="000000"/>
      <w:szCs w:val="20"/>
      <w:lang w:eastAsia="ru-RU"/>
    </w:rPr>
  </w:style>
  <w:style w:type="paragraph" w:customStyle="1" w:styleId="12">
    <w:name w:val="Основной шрифт абзаца1"/>
    <w:rsid w:val="003F408E"/>
    <w:rPr>
      <w:rFonts w:eastAsia="Times New Roman" w:cs="Times New Roman"/>
      <w:color w:val="000000"/>
      <w:szCs w:val="20"/>
      <w:lang w:eastAsia="ru-RU"/>
    </w:rPr>
  </w:style>
  <w:style w:type="paragraph" w:styleId="6">
    <w:name w:val="toc 6"/>
    <w:next w:val="a"/>
    <w:link w:val="60"/>
    <w:uiPriority w:val="39"/>
    <w:rsid w:val="003F408E"/>
    <w:pPr>
      <w:ind w:left="1000"/>
    </w:pPr>
    <w:rPr>
      <w:rFonts w:eastAsia="Times New Roman" w:cs="Times New Roman"/>
      <w:color w:val="000000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3F408E"/>
    <w:rPr>
      <w:rFonts w:eastAsia="Times New Roman" w:cs="Times New Roman"/>
      <w:color w:val="000000"/>
      <w:szCs w:val="20"/>
      <w:lang w:eastAsia="ru-RU"/>
    </w:rPr>
  </w:style>
  <w:style w:type="paragraph" w:styleId="7">
    <w:name w:val="toc 7"/>
    <w:next w:val="a"/>
    <w:link w:val="70"/>
    <w:uiPriority w:val="39"/>
    <w:rsid w:val="003F408E"/>
    <w:pPr>
      <w:ind w:left="1200"/>
    </w:pPr>
    <w:rPr>
      <w:rFonts w:eastAsia="Times New Roman" w:cs="Times New Roman"/>
      <w:color w:val="000000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3F408E"/>
    <w:rPr>
      <w:rFonts w:eastAsia="Times New Roman" w:cs="Times New Roman"/>
      <w:color w:val="000000"/>
      <w:szCs w:val="20"/>
      <w:lang w:eastAsia="ru-RU"/>
    </w:rPr>
  </w:style>
  <w:style w:type="paragraph" w:customStyle="1" w:styleId="Default">
    <w:name w:val="Default"/>
    <w:rsid w:val="003F408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3">
    <w:name w:val="List Paragraph"/>
    <w:basedOn w:val="a"/>
    <w:link w:val="a4"/>
    <w:rsid w:val="003F408E"/>
    <w:pPr>
      <w:ind w:left="720"/>
      <w:contextualSpacing/>
    </w:pPr>
  </w:style>
  <w:style w:type="character" w:customStyle="1" w:styleId="a4">
    <w:name w:val="Абзац списка Знак"/>
    <w:basedOn w:val="1"/>
    <w:link w:val="a3"/>
    <w:rsid w:val="003F408E"/>
    <w:rPr>
      <w:rFonts w:eastAsia="Times New Roman" w:cs="Times New Roman"/>
      <w:color w:val="000000"/>
      <w:szCs w:val="20"/>
      <w:lang w:eastAsia="ru-RU"/>
    </w:rPr>
  </w:style>
  <w:style w:type="paragraph" w:styleId="31">
    <w:name w:val="toc 3"/>
    <w:next w:val="a"/>
    <w:link w:val="32"/>
    <w:uiPriority w:val="39"/>
    <w:rsid w:val="003F408E"/>
    <w:pPr>
      <w:ind w:left="400"/>
    </w:pPr>
    <w:rPr>
      <w:rFonts w:eastAsia="Times New Roman" w:cs="Times New Roman"/>
      <w:color w:val="000000"/>
      <w:szCs w:val="20"/>
      <w:lang w:eastAsia="ru-RU"/>
    </w:rPr>
  </w:style>
  <w:style w:type="character" w:customStyle="1" w:styleId="32">
    <w:name w:val="Оглавление 3 Знак"/>
    <w:link w:val="31"/>
    <w:uiPriority w:val="39"/>
    <w:rsid w:val="003F408E"/>
    <w:rPr>
      <w:rFonts w:eastAsia="Times New Roman" w:cs="Times New Roman"/>
      <w:color w:val="000000"/>
      <w:szCs w:val="20"/>
      <w:lang w:eastAsia="ru-RU"/>
    </w:rPr>
  </w:style>
  <w:style w:type="paragraph" w:customStyle="1" w:styleId="13">
    <w:name w:val="Гиперссылка1"/>
    <w:basedOn w:val="12"/>
    <w:link w:val="a5"/>
    <w:rsid w:val="003F408E"/>
    <w:rPr>
      <w:color w:val="0000FF" w:themeColor="hyperlink"/>
      <w:u w:val="single"/>
    </w:rPr>
  </w:style>
  <w:style w:type="character" w:styleId="a5">
    <w:name w:val="Hyperlink"/>
    <w:basedOn w:val="a0"/>
    <w:link w:val="13"/>
    <w:rsid w:val="003F408E"/>
    <w:rPr>
      <w:rFonts w:eastAsia="Times New Roman" w:cs="Times New Roman"/>
      <w:color w:val="0000FF" w:themeColor="hyperlink"/>
      <w:szCs w:val="20"/>
      <w:u w:val="single"/>
      <w:lang w:eastAsia="ru-RU"/>
    </w:rPr>
  </w:style>
  <w:style w:type="paragraph" w:customStyle="1" w:styleId="Footnote">
    <w:name w:val="Footnote"/>
    <w:rsid w:val="003F408E"/>
    <w:rPr>
      <w:rFonts w:ascii="XO Thames" w:eastAsia="Times New Roman" w:hAnsi="XO Thames" w:cs="Times New Roman"/>
      <w:color w:val="000000"/>
      <w:szCs w:val="20"/>
      <w:lang w:eastAsia="ru-RU"/>
    </w:rPr>
  </w:style>
  <w:style w:type="paragraph" w:styleId="14">
    <w:name w:val="toc 1"/>
    <w:next w:val="a"/>
    <w:link w:val="15"/>
    <w:uiPriority w:val="39"/>
    <w:rsid w:val="003F408E"/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customStyle="1" w:styleId="15">
    <w:name w:val="Оглавление 1 Знак"/>
    <w:link w:val="14"/>
    <w:uiPriority w:val="39"/>
    <w:rsid w:val="003F408E"/>
    <w:rPr>
      <w:rFonts w:ascii="XO Thames" w:eastAsia="Times New Roman" w:hAnsi="XO Thames" w:cs="Times New Roman"/>
      <w:b/>
      <w:color w:val="000000"/>
      <w:szCs w:val="20"/>
      <w:lang w:eastAsia="ru-RU"/>
    </w:rPr>
  </w:style>
  <w:style w:type="paragraph" w:customStyle="1" w:styleId="HeaderandFooter">
    <w:name w:val="Header and Footer"/>
    <w:rsid w:val="003F408E"/>
    <w:pPr>
      <w:spacing w:line="360" w:lineRule="auto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styleId="9">
    <w:name w:val="toc 9"/>
    <w:next w:val="a"/>
    <w:link w:val="90"/>
    <w:uiPriority w:val="39"/>
    <w:rsid w:val="003F408E"/>
    <w:pPr>
      <w:ind w:left="1600"/>
    </w:pPr>
    <w:rPr>
      <w:rFonts w:eastAsia="Times New Roman" w:cs="Times New Roman"/>
      <w:color w:val="000000"/>
      <w:szCs w:val="20"/>
      <w:lang w:eastAsia="ru-RU"/>
    </w:rPr>
  </w:style>
  <w:style w:type="character" w:customStyle="1" w:styleId="90">
    <w:name w:val="Оглавление 9 Знак"/>
    <w:link w:val="9"/>
    <w:uiPriority w:val="39"/>
    <w:rsid w:val="003F408E"/>
    <w:rPr>
      <w:rFonts w:eastAsia="Times New Roman" w:cs="Times New Roman"/>
      <w:color w:val="000000"/>
      <w:szCs w:val="20"/>
      <w:lang w:eastAsia="ru-RU"/>
    </w:rPr>
  </w:style>
  <w:style w:type="paragraph" w:styleId="8">
    <w:name w:val="toc 8"/>
    <w:next w:val="a"/>
    <w:link w:val="80"/>
    <w:uiPriority w:val="39"/>
    <w:rsid w:val="003F408E"/>
    <w:pPr>
      <w:ind w:left="1400"/>
    </w:pPr>
    <w:rPr>
      <w:rFonts w:eastAsia="Times New Roman" w:cs="Times New Roman"/>
      <w:color w:val="000000"/>
      <w:szCs w:val="20"/>
      <w:lang w:eastAsia="ru-RU"/>
    </w:rPr>
  </w:style>
  <w:style w:type="character" w:customStyle="1" w:styleId="80">
    <w:name w:val="Оглавление 8 Знак"/>
    <w:link w:val="8"/>
    <w:uiPriority w:val="39"/>
    <w:rsid w:val="003F408E"/>
    <w:rPr>
      <w:rFonts w:eastAsia="Times New Roman" w:cs="Times New Roman"/>
      <w:color w:val="000000"/>
      <w:szCs w:val="20"/>
      <w:lang w:eastAsia="ru-RU"/>
    </w:rPr>
  </w:style>
  <w:style w:type="paragraph" w:styleId="51">
    <w:name w:val="toc 5"/>
    <w:next w:val="a"/>
    <w:link w:val="52"/>
    <w:uiPriority w:val="39"/>
    <w:rsid w:val="003F408E"/>
    <w:pPr>
      <w:ind w:left="800"/>
    </w:pPr>
    <w:rPr>
      <w:rFonts w:eastAsia="Times New Roman" w:cs="Times New Roman"/>
      <w:color w:val="000000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3F408E"/>
    <w:rPr>
      <w:rFonts w:eastAsia="Times New Roman" w:cs="Times New Roman"/>
      <w:color w:val="000000"/>
      <w:szCs w:val="20"/>
      <w:lang w:eastAsia="ru-RU"/>
    </w:rPr>
  </w:style>
  <w:style w:type="paragraph" w:styleId="a6">
    <w:name w:val="Subtitle"/>
    <w:next w:val="a"/>
    <w:link w:val="a7"/>
    <w:uiPriority w:val="11"/>
    <w:qFormat/>
    <w:rsid w:val="003F408E"/>
    <w:rPr>
      <w:rFonts w:ascii="XO Thames" w:eastAsia="Times New Roman" w:hAnsi="XO Thames" w:cs="Times New Roman"/>
      <w:i/>
      <w:color w:val="616161"/>
      <w:sz w:val="24"/>
      <w:szCs w:val="20"/>
      <w:lang w:eastAsia="ru-RU"/>
    </w:rPr>
  </w:style>
  <w:style w:type="character" w:customStyle="1" w:styleId="a7">
    <w:name w:val="Подзаголовок Знак"/>
    <w:basedOn w:val="a0"/>
    <w:link w:val="a6"/>
    <w:uiPriority w:val="11"/>
    <w:rsid w:val="003F408E"/>
    <w:rPr>
      <w:rFonts w:ascii="XO Thames" w:eastAsia="Times New Roman" w:hAnsi="XO Thames" w:cs="Times New Roman"/>
      <w:i/>
      <w:color w:val="616161"/>
      <w:sz w:val="24"/>
      <w:szCs w:val="20"/>
      <w:lang w:eastAsia="ru-RU"/>
    </w:rPr>
  </w:style>
  <w:style w:type="paragraph" w:customStyle="1" w:styleId="toc10">
    <w:name w:val="toc 10"/>
    <w:next w:val="a"/>
    <w:uiPriority w:val="39"/>
    <w:rsid w:val="003F408E"/>
    <w:pPr>
      <w:ind w:left="1800"/>
    </w:pPr>
    <w:rPr>
      <w:rFonts w:eastAsia="Times New Roman" w:cs="Times New Roman"/>
      <w:color w:val="000000"/>
      <w:szCs w:val="20"/>
      <w:lang w:eastAsia="ru-RU"/>
    </w:rPr>
  </w:style>
  <w:style w:type="paragraph" w:styleId="a8">
    <w:name w:val="Title"/>
    <w:next w:val="a"/>
    <w:link w:val="a9"/>
    <w:uiPriority w:val="10"/>
    <w:qFormat/>
    <w:rsid w:val="003F408E"/>
    <w:rPr>
      <w:rFonts w:ascii="XO Thames" w:eastAsia="Times New Roman" w:hAnsi="XO Thames" w:cs="Times New Roman"/>
      <w:b/>
      <w:color w:val="000000"/>
      <w:sz w:val="52"/>
      <w:szCs w:val="20"/>
      <w:lang w:eastAsia="ru-RU"/>
    </w:rPr>
  </w:style>
  <w:style w:type="character" w:customStyle="1" w:styleId="a9">
    <w:name w:val="Заголовок Знак"/>
    <w:basedOn w:val="a0"/>
    <w:link w:val="a8"/>
    <w:uiPriority w:val="10"/>
    <w:rsid w:val="003F408E"/>
    <w:rPr>
      <w:rFonts w:ascii="XO Thames" w:eastAsia="Times New Roman" w:hAnsi="XO Thames" w:cs="Times New Roman"/>
      <w:b/>
      <w:color w:val="000000"/>
      <w:sz w:val="52"/>
      <w:szCs w:val="20"/>
      <w:lang w:eastAsia="ru-RU"/>
    </w:rPr>
  </w:style>
  <w:style w:type="table" w:styleId="aa">
    <w:name w:val="Table Grid"/>
    <w:basedOn w:val="a1"/>
    <w:rsid w:val="003F408E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3F40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F408E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rinder.ru" TargetMode="External"/><Relationship Id="rId21" Type="http://schemas.openxmlformats.org/officeDocument/2006/relationships/hyperlink" Target="http://www.rinder.ru" TargetMode="External"/><Relationship Id="rId42" Type="http://schemas.openxmlformats.org/officeDocument/2006/relationships/hyperlink" Target="http://www.rinder.ru" TargetMode="External"/><Relationship Id="rId63" Type="http://schemas.openxmlformats.org/officeDocument/2006/relationships/hyperlink" Target="http://www.rinder.ru" TargetMode="External"/><Relationship Id="rId84" Type="http://schemas.openxmlformats.org/officeDocument/2006/relationships/hyperlink" Target="http://www.rinder.ru" TargetMode="External"/><Relationship Id="rId138" Type="http://schemas.openxmlformats.org/officeDocument/2006/relationships/hyperlink" Target="http://www.rinder.ru" TargetMode="External"/><Relationship Id="rId107" Type="http://schemas.openxmlformats.org/officeDocument/2006/relationships/hyperlink" Target="http://www.rinder.ru" TargetMode="External"/><Relationship Id="rId11" Type="http://schemas.openxmlformats.org/officeDocument/2006/relationships/hyperlink" Target="http://www.rinder.ru" TargetMode="External"/><Relationship Id="rId32" Type="http://schemas.openxmlformats.org/officeDocument/2006/relationships/hyperlink" Target="http://www.rinder.ru" TargetMode="External"/><Relationship Id="rId37" Type="http://schemas.openxmlformats.org/officeDocument/2006/relationships/hyperlink" Target="http://www.rinder.ru" TargetMode="External"/><Relationship Id="rId53" Type="http://schemas.openxmlformats.org/officeDocument/2006/relationships/hyperlink" Target="http://www.rinder.ru" TargetMode="External"/><Relationship Id="rId58" Type="http://schemas.openxmlformats.org/officeDocument/2006/relationships/hyperlink" Target="http://www.rinder.ru" TargetMode="External"/><Relationship Id="rId74" Type="http://schemas.openxmlformats.org/officeDocument/2006/relationships/hyperlink" Target="http://www.rinder.ru" TargetMode="External"/><Relationship Id="rId79" Type="http://schemas.openxmlformats.org/officeDocument/2006/relationships/hyperlink" Target="http://www.rinder.ru" TargetMode="External"/><Relationship Id="rId102" Type="http://schemas.openxmlformats.org/officeDocument/2006/relationships/hyperlink" Target="http://www.rinder.ru" TargetMode="External"/><Relationship Id="rId123" Type="http://schemas.openxmlformats.org/officeDocument/2006/relationships/hyperlink" Target="http://www.rinder.ru" TargetMode="External"/><Relationship Id="rId128" Type="http://schemas.openxmlformats.org/officeDocument/2006/relationships/hyperlink" Target="http://www.rinder.ru" TargetMode="External"/><Relationship Id="rId144" Type="http://schemas.openxmlformats.org/officeDocument/2006/relationships/theme" Target="theme/theme1.xml"/><Relationship Id="rId5" Type="http://schemas.openxmlformats.org/officeDocument/2006/relationships/image" Target="media/image1.png"/><Relationship Id="rId90" Type="http://schemas.openxmlformats.org/officeDocument/2006/relationships/hyperlink" Target="http://www.rinder.ru" TargetMode="External"/><Relationship Id="rId95" Type="http://schemas.openxmlformats.org/officeDocument/2006/relationships/hyperlink" Target="http://www.rinder.ru" TargetMode="External"/><Relationship Id="rId22" Type="http://schemas.openxmlformats.org/officeDocument/2006/relationships/hyperlink" Target="http://www.rinder.ru" TargetMode="External"/><Relationship Id="rId27" Type="http://schemas.openxmlformats.org/officeDocument/2006/relationships/hyperlink" Target="http://www.rinder.ru" TargetMode="External"/><Relationship Id="rId43" Type="http://schemas.openxmlformats.org/officeDocument/2006/relationships/hyperlink" Target="http://www.rinder.ru" TargetMode="External"/><Relationship Id="rId48" Type="http://schemas.openxmlformats.org/officeDocument/2006/relationships/hyperlink" Target="http://www.rinder.ru" TargetMode="External"/><Relationship Id="rId64" Type="http://schemas.openxmlformats.org/officeDocument/2006/relationships/hyperlink" Target="http://www.rinder.ru" TargetMode="External"/><Relationship Id="rId69" Type="http://schemas.openxmlformats.org/officeDocument/2006/relationships/hyperlink" Target="http://www.rinder.ru" TargetMode="External"/><Relationship Id="rId113" Type="http://schemas.openxmlformats.org/officeDocument/2006/relationships/hyperlink" Target="http://www.rinder.ru" TargetMode="External"/><Relationship Id="rId118" Type="http://schemas.openxmlformats.org/officeDocument/2006/relationships/hyperlink" Target="http://www.rinder.ru" TargetMode="External"/><Relationship Id="rId134" Type="http://schemas.openxmlformats.org/officeDocument/2006/relationships/hyperlink" Target="http://www.rinder.ru" TargetMode="External"/><Relationship Id="rId139" Type="http://schemas.openxmlformats.org/officeDocument/2006/relationships/hyperlink" Target="http://www.rinder.ru" TargetMode="External"/><Relationship Id="rId80" Type="http://schemas.openxmlformats.org/officeDocument/2006/relationships/hyperlink" Target="http://www.rinder.ru" TargetMode="External"/><Relationship Id="rId85" Type="http://schemas.openxmlformats.org/officeDocument/2006/relationships/hyperlink" Target="http://www.rinder.ru" TargetMode="External"/><Relationship Id="rId12" Type="http://schemas.openxmlformats.org/officeDocument/2006/relationships/hyperlink" Target="http://www.rinder.ru" TargetMode="External"/><Relationship Id="rId17" Type="http://schemas.openxmlformats.org/officeDocument/2006/relationships/hyperlink" Target="http://www.rinder.ru" TargetMode="External"/><Relationship Id="rId33" Type="http://schemas.openxmlformats.org/officeDocument/2006/relationships/hyperlink" Target="http://www.rinder.ru" TargetMode="External"/><Relationship Id="rId38" Type="http://schemas.openxmlformats.org/officeDocument/2006/relationships/hyperlink" Target="http://www.rinder.ru" TargetMode="External"/><Relationship Id="rId59" Type="http://schemas.openxmlformats.org/officeDocument/2006/relationships/hyperlink" Target="http://www.rinder.ru" TargetMode="External"/><Relationship Id="rId103" Type="http://schemas.openxmlformats.org/officeDocument/2006/relationships/hyperlink" Target="http://www.rinder.ru" TargetMode="External"/><Relationship Id="rId108" Type="http://schemas.openxmlformats.org/officeDocument/2006/relationships/hyperlink" Target="http://www.rinder.ru" TargetMode="External"/><Relationship Id="rId124" Type="http://schemas.openxmlformats.org/officeDocument/2006/relationships/hyperlink" Target="http://www.rinder.ru" TargetMode="External"/><Relationship Id="rId129" Type="http://schemas.openxmlformats.org/officeDocument/2006/relationships/hyperlink" Target="http://www.rinder.ru" TargetMode="External"/><Relationship Id="rId54" Type="http://schemas.openxmlformats.org/officeDocument/2006/relationships/hyperlink" Target="http://www.rinder.ru" TargetMode="External"/><Relationship Id="rId70" Type="http://schemas.openxmlformats.org/officeDocument/2006/relationships/hyperlink" Target="http://www.rinder.ru" TargetMode="External"/><Relationship Id="rId75" Type="http://schemas.openxmlformats.org/officeDocument/2006/relationships/hyperlink" Target="http://www.rinder.ru" TargetMode="External"/><Relationship Id="rId91" Type="http://schemas.openxmlformats.org/officeDocument/2006/relationships/hyperlink" Target="http://www.rinder.ru" TargetMode="External"/><Relationship Id="rId96" Type="http://schemas.openxmlformats.org/officeDocument/2006/relationships/hyperlink" Target="http://www.rinder.ru" TargetMode="External"/><Relationship Id="rId140" Type="http://schemas.openxmlformats.org/officeDocument/2006/relationships/hyperlink" Target="http://www.rinder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rinder.ru" TargetMode="External"/><Relationship Id="rId23" Type="http://schemas.openxmlformats.org/officeDocument/2006/relationships/hyperlink" Target="http://www.rinder.ru" TargetMode="External"/><Relationship Id="rId28" Type="http://schemas.openxmlformats.org/officeDocument/2006/relationships/hyperlink" Target="http://www.rinder.ru" TargetMode="External"/><Relationship Id="rId49" Type="http://schemas.openxmlformats.org/officeDocument/2006/relationships/hyperlink" Target="http://www.rinder.ru" TargetMode="External"/><Relationship Id="rId114" Type="http://schemas.openxmlformats.org/officeDocument/2006/relationships/hyperlink" Target="http://www.rinder.ru" TargetMode="External"/><Relationship Id="rId119" Type="http://schemas.openxmlformats.org/officeDocument/2006/relationships/hyperlink" Target="http://www.rinder.ru" TargetMode="External"/><Relationship Id="rId44" Type="http://schemas.openxmlformats.org/officeDocument/2006/relationships/hyperlink" Target="http://www.rinder.ru" TargetMode="External"/><Relationship Id="rId60" Type="http://schemas.openxmlformats.org/officeDocument/2006/relationships/hyperlink" Target="http://www.rinder.ru" TargetMode="External"/><Relationship Id="rId65" Type="http://schemas.openxmlformats.org/officeDocument/2006/relationships/hyperlink" Target="http://www.rinder.ru" TargetMode="External"/><Relationship Id="rId81" Type="http://schemas.openxmlformats.org/officeDocument/2006/relationships/hyperlink" Target="http://www.rinder.ru" TargetMode="External"/><Relationship Id="rId86" Type="http://schemas.openxmlformats.org/officeDocument/2006/relationships/hyperlink" Target="http://www.rinder.ru" TargetMode="External"/><Relationship Id="rId130" Type="http://schemas.openxmlformats.org/officeDocument/2006/relationships/hyperlink" Target="http://www.rinder.ru" TargetMode="External"/><Relationship Id="rId135" Type="http://schemas.openxmlformats.org/officeDocument/2006/relationships/hyperlink" Target="http://www.rinder.ru" TargetMode="External"/><Relationship Id="rId13" Type="http://schemas.openxmlformats.org/officeDocument/2006/relationships/hyperlink" Target="http://www.rinder.ru" TargetMode="External"/><Relationship Id="rId18" Type="http://schemas.openxmlformats.org/officeDocument/2006/relationships/hyperlink" Target="http://www.rinder.ru" TargetMode="External"/><Relationship Id="rId39" Type="http://schemas.openxmlformats.org/officeDocument/2006/relationships/hyperlink" Target="http://www.rinder.ru" TargetMode="External"/><Relationship Id="rId109" Type="http://schemas.openxmlformats.org/officeDocument/2006/relationships/hyperlink" Target="http://www.rinder.ru" TargetMode="External"/><Relationship Id="rId34" Type="http://schemas.openxmlformats.org/officeDocument/2006/relationships/hyperlink" Target="http://www.rinder.ru" TargetMode="External"/><Relationship Id="rId50" Type="http://schemas.openxmlformats.org/officeDocument/2006/relationships/hyperlink" Target="http://www.rinder.ru" TargetMode="External"/><Relationship Id="rId55" Type="http://schemas.openxmlformats.org/officeDocument/2006/relationships/hyperlink" Target="http://www.rinder.ru" TargetMode="External"/><Relationship Id="rId76" Type="http://schemas.openxmlformats.org/officeDocument/2006/relationships/hyperlink" Target="http://www.rinder.ru" TargetMode="External"/><Relationship Id="rId97" Type="http://schemas.openxmlformats.org/officeDocument/2006/relationships/hyperlink" Target="http://www.rinder.ru" TargetMode="External"/><Relationship Id="rId104" Type="http://schemas.openxmlformats.org/officeDocument/2006/relationships/hyperlink" Target="http://www.rinder.ru" TargetMode="External"/><Relationship Id="rId120" Type="http://schemas.openxmlformats.org/officeDocument/2006/relationships/hyperlink" Target="http://www.rinder.ru" TargetMode="External"/><Relationship Id="rId125" Type="http://schemas.openxmlformats.org/officeDocument/2006/relationships/hyperlink" Target="http://www.rinder.ru" TargetMode="External"/><Relationship Id="rId141" Type="http://schemas.openxmlformats.org/officeDocument/2006/relationships/hyperlink" Target="http://www.rinder.ru" TargetMode="External"/><Relationship Id="rId7" Type="http://schemas.openxmlformats.org/officeDocument/2006/relationships/hyperlink" Target="http://www.rinder.ru" TargetMode="External"/><Relationship Id="rId71" Type="http://schemas.openxmlformats.org/officeDocument/2006/relationships/hyperlink" Target="http://www.rinder.ru" TargetMode="External"/><Relationship Id="rId92" Type="http://schemas.openxmlformats.org/officeDocument/2006/relationships/hyperlink" Target="http://www.rinder.ru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rinder.ru" TargetMode="External"/><Relationship Id="rId24" Type="http://schemas.openxmlformats.org/officeDocument/2006/relationships/hyperlink" Target="http://www.rinder.ru" TargetMode="External"/><Relationship Id="rId40" Type="http://schemas.openxmlformats.org/officeDocument/2006/relationships/hyperlink" Target="http://www.rinder.ru" TargetMode="External"/><Relationship Id="rId45" Type="http://schemas.openxmlformats.org/officeDocument/2006/relationships/hyperlink" Target="http://www.rinder.ru" TargetMode="External"/><Relationship Id="rId66" Type="http://schemas.openxmlformats.org/officeDocument/2006/relationships/hyperlink" Target="http://www.rinder.ru" TargetMode="External"/><Relationship Id="rId87" Type="http://schemas.openxmlformats.org/officeDocument/2006/relationships/hyperlink" Target="http://www.rinder.ru" TargetMode="External"/><Relationship Id="rId110" Type="http://schemas.openxmlformats.org/officeDocument/2006/relationships/hyperlink" Target="http://www.rinder.ru" TargetMode="External"/><Relationship Id="rId115" Type="http://schemas.openxmlformats.org/officeDocument/2006/relationships/hyperlink" Target="http://www.rinder.ru" TargetMode="External"/><Relationship Id="rId131" Type="http://schemas.openxmlformats.org/officeDocument/2006/relationships/hyperlink" Target="http://www.rinder.ru" TargetMode="External"/><Relationship Id="rId136" Type="http://schemas.openxmlformats.org/officeDocument/2006/relationships/hyperlink" Target="http://www.rinder.ru" TargetMode="External"/><Relationship Id="rId61" Type="http://schemas.openxmlformats.org/officeDocument/2006/relationships/hyperlink" Target="http://www.rinder.ru" TargetMode="External"/><Relationship Id="rId82" Type="http://schemas.openxmlformats.org/officeDocument/2006/relationships/hyperlink" Target="http://www.rinder.ru" TargetMode="External"/><Relationship Id="rId19" Type="http://schemas.openxmlformats.org/officeDocument/2006/relationships/hyperlink" Target="http://www.rinder.ru" TargetMode="External"/><Relationship Id="rId14" Type="http://schemas.openxmlformats.org/officeDocument/2006/relationships/hyperlink" Target="http://www.rinder.ru" TargetMode="External"/><Relationship Id="rId30" Type="http://schemas.openxmlformats.org/officeDocument/2006/relationships/hyperlink" Target="http://www.rinder.ru" TargetMode="External"/><Relationship Id="rId35" Type="http://schemas.openxmlformats.org/officeDocument/2006/relationships/hyperlink" Target="http://www.rinder.ru" TargetMode="External"/><Relationship Id="rId56" Type="http://schemas.openxmlformats.org/officeDocument/2006/relationships/hyperlink" Target="http://www.rinder.ru" TargetMode="External"/><Relationship Id="rId77" Type="http://schemas.openxmlformats.org/officeDocument/2006/relationships/hyperlink" Target="http://www.rinder.ru" TargetMode="External"/><Relationship Id="rId100" Type="http://schemas.openxmlformats.org/officeDocument/2006/relationships/hyperlink" Target="http://www.rinder.ru" TargetMode="External"/><Relationship Id="rId105" Type="http://schemas.openxmlformats.org/officeDocument/2006/relationships/hyperlink" Target="http://www.rinder.ru" TargetMode="External"/><Relationship Id="rId126" Type="http://schemas.openxmlformats.org/officeDocument/2006/relationships/hyperlink" Target="http://www.rinder.ru" TargetMode="External"/><Relationship Id="rId8" Type="http://schemas.openxmlformats.org/officeDocument/2006/relationships/hyperlink" Target="http://www.rinder.ru" TargetMode="External"/><Relationship Id="rId51" Type="http://schemas.openxmlformats.org/officeDocument/2006/relationships/hyperlink" Target="http://www.rinder.ru" TargetMode="External"/><Relationship Id="rId72" Type="http://schemas.openxmlformats.org/officeDocument/2006/relationships/hyperlink" Target="http://www.rinder.ru" TargetMode="External"/><Relationship Id="rId93" Type="http://schemas.openxmlformats.org/officeDocument/2006/relationships/hyperlink" Target="http://www.rinder.ru" TargetMode="External"/><Relationship Id="rId98" Type="http://schemas.openxmlformats.org/officeDocument/2006/relationships/hyperlink" Target="http://www.rinder.ru" TargetMode="External"/><Relationship Id="rId121" Type="http://schemas.openxmlformats.org/officeDocument/2006/relationships/hyperlink" Target="http://www.rinder.ru" TargetMode="External"/><Relationship Id="rId142" Type="http://schemas.openxmlformats.org/officeDocument/2006/relationships/hyperlink" Target="http://www.rinder.ru" TargetMode="External"/><Relationship Id="rId3" Type="http://schemas.openxmlformats.org/officeDocument/2006/relationships/settings" Target="settings.xml"/><Relationship Id="rId25" Type="http://schemas.openxmlformats.org/officeDocument/2006/relationships/hyperlink" Target="http://www.rinder.ru" TargetMode="External"/><Relationship Id="rId46" Type="http://schemas.openxmlformats.org/officeDocument/2006/relationships/hyperlink" Target="http://www.rinder.ru" TargetMode="External"/><Relationship Id="rId67" Type="http://schemas.openxmlformats.org/officeDocument/2006/relationships/hyperlink" Target="http://www.rinder.ru" TargetMode="External"/><Relationship Id="rId116" Type="http://schemas.openxmlformats.org/officeDocument/2006/relationships/hyperlink" Target="http://www.rinder.ru" TargetMode="External"/><Relationship Id="rId137" Type="http://schemas.openxmlformats.org/officeDocument/2006/relationships/hyperlink" Target="http://www.rinder.ru" TargetMode="External"/><Relationship Id="rId20" Type="http://schemas.openxmlformats.org/officeDocument/2006/relationships/hyperlink" Target="http://www.rinder.ru" TargetMode="External"/><Relationship Id="rId41" Type="http://schemas.openxmlformats.org/officeDocument/2006/relationships/hyperlink" Target="http://www.rinder.ru" TargetMode="External"/><Relationship Id="rId62" Type="http://schemas.openxmlformats.org/officeDocument/2006/relationships/hyperlink" Target="http://www.rinder.ru" TargetMode="External"/><Relationship Id="rId83" Type="http://schemas.openxmlformats.org/officeDocument/2006/relationships/hyperlink" Target="http://www.rinder.ru" TargetMode="External"/><Relationship Id="rId88" Type="http://schemas.openxmlformats.org/officeDocument/2006/relationships/hyperlink" Target="http://www.rinder.ru" TargetMode="External"/><Relationship Id="rId111" Type="http://schemas.openxmlformats.org/officeDocument/2006/relationships/hyperlink" Target="http://www.rinder.ru" TargetMode="External"/><Relationship Id="rId132" Type="http://schemas.openxmlformats.org/officeDocument/2006/relationships/hyperlink" Target="http://www.rinder.ru" TargetMode="External"/><Relationship Id="rId15" Type="http://schemas.openxmlformats.org/officeDocument/2006/relationships/hyperlink" Target="http://www.rinder.ru" TargetMode="External"/><Relationship Id="rId36" Type="http://schemas.openxmlformats.org/officeDocument/2006/relationships/hyperlink" Target="http://www.rinder.ru" TargetMode="External"/><Relationship Id="rId57" Type="http://schemas.openxmlformats.org/officeDocument/2006/relationships/hyperlink" Target="http://www.rinder.ru" TargetMode="External"/><Relationship Id="rId106" Type="http://schemas.openxmlformats.org/officeDocument/2006/relationships/hyperlink" Target="http://www.rinder.ru" TargetMode="External"/><Relationship Id="rId127" Type="http://schemas.openxmlformats.org/officeDocument/2006/relationships/hyperlink" Target="http://www.rinder.ru" TargetMode="External"/><Relationship Id="rId10" Type="http://schemas.openxmlformats.org/officeDocument/2006/relationships/hyperlink" Target="http://www.rinder.ru" TargetMode="External"/><Relationship Id="rId31" Type="http://schemas.openxmlformats.org/officeDocument/2006/relationships/hyperlink" Target="http://www.rinder.ru" TargetMode="External"/><Relationship Id="rId52" Type="http://schemas.openxmlformats.org/officeDocument/2006/relationships/hyperlink" Target="http://www.rinder.ru" TargetMode="External"/><Relationship Id="rId73" Type="http://schemas.openxmlformats.org/officeDocument/2006/relationships/hyperlink" Target="http://www.rinder.ru" TargetMode="External"/><Relationship Id="rId78" Type="http://schemas.openxmlformats.org/officeDocument/2006/relationships/hyperlink" Target="http://www.rinder.ru" TargetMode="External"/><Relationship Id="rId94" Type="http://schemas.openxmlformats.org/officeDocument/2006/relationships/hyperlink" Target="http://www.rinder.ru" TargetMode="External"/><Relationship Id="rId99" Type="http://schemas.openxmlformats.org/officeDocument/2006/relationships/hyperlink" Target="http://www.rinder.ru" TargetMode="External"/><Relationship Id="rId101" Type="http://schemas.openxmlformats.org/officeDocument/2006/relationships/hyperlink" Target="http://www.rinder.ru" TargetMode="External"/><Relationship Id="rId122" Type="http://schemas.openxmlformats.org/officeDocument/2006/relationships/hyperlink" Target="http://www.rinder.ru" TargetMode="External"/><Relationship Id="rId14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biblioguide.ru" TargetMode="External"/><Relationship Id="rId26" Type="http://schemas.openxmlformats.org/officeDocument/2006/relationships/hyperlink" Target="http://www.rinder.ru" TargetMode="External"/><Relationship Id="rId47" Type="http://schemas.openxmlformats.org/officeDocument/2006/relationships/hyperlink" Target="http://www.rinder.ru" TargetMode="External"/><Relationship Id="rId68" Type="http://schemas.openxmlformats.org/officeDocument/2006/relationships/hyperlink" Target="http://www.rinder.ru" TargetMode="External"/><Relationship Id="rId89" Type="http://schemas.openxmlformats.org/officeDocument/2006/relationships/hyperlink" Target="http://www.rinder.ru" TargetMode="External"/><Relationship Id="rId112" Type="http://schemas.openxmlformats.org/officeDocument/2006/relationships/hyperlink" Target="http://www.rinder.ru" TargetMode="External"/><Relationship Id="rId133" Type="http://schemas.openxmlformats.org/officeDocument/2006/relationships/hyperlink" Target="http://www.rinder.ru" TargetMode="External"/><Relationship Id="rId16" Type="http://schemas.openxmlformats.org/officeDocument/2006/relationships/hyperlink" Target="http://www.rind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4900</Words>
  <Characters>27932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Azerty</cp:lastModifiedBy>
  <cp:revision>2</cp:revision>
  <dcterms:created xsi:type="dcterms:W3CDTF">2024-10-07T19:14:00Z</dcterms:created>
  <dcterms:modified xsi:type="dcterms:W3CDTF">2024-10-07T19:14:00Z</dcterms:modified>
</cp:coreProperties>
</file>